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16D9E7CF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DC103E" w:rsidRPr="00DC103E">
        <w:rPr>
          <w:rFonts w:ascii="Verdana" w:hAnsi="Verdana" w:cs="Times New Roman"/>
          <w:b/>
          <w:bCs/>
          <w:sz w:val="24"/>
          <w:szCs w:val="24"/>
        </w:rPr>
        <w:t>Świadczenie usług w zakresie lokalnego transportu zbiorowego na terenie Gminy Andrespol i Miasta Łodzi - Regularna obsługa linii autobusowej nr 201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39A9D4E3" w14:textId="77777777" w:rsidR="00CB53AA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358CA8D" w14:textId="77777777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308146D9" w14:textId="77777777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wszystkie informacje podane w powyższych oświadczeniach są aktualne i zgodne z prawdą oraz zostały </w:t>
      </w:r>
      <w:r w:rsidRPr="00A104BD">
        <w:rPr>
          <w:rFonts w:ascii="Verdana" w:hAnsi="Verdana" w:cs="Times New Roman"/>
          <w:sz w:val="24"/>
          <w:szCs w:val="24"/>
        </w:rPr>
        <w:lastRenderedPageBreak/>
        <w:t>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00A7AF2F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0"/>
      <w:r>
        <w:rPr>
          <w:rFonts w:ascii="Verdana" w:hAnsi="Verdana" w:cs="Times New Roman"/>
          <w:sz w:val="24"/>
          <w:szCs w:val="24"/>
        </w:rPr>
        <w:t>………….</w:t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1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64ED"/>
    <w:rsid w:val="00136A68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103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62</cp:revision>
  <cp:lastPrinted>2021-04-19T09:21:00Z</cp:lastPrinted>
  <dcterms:created xsi:type="dcterms:W3CDTF">2017-07-23T23:22:00Z</dcterms:created>
  <dcterms:modified xsi:type="dcterms:W3CDTF">2022-08-09T09:41:00Z</dcterms:modified>
</cp:coreProperties>
</file>