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CB" w:rsidRDefault="006032CB" w:rsidP="006032C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6032CB" w:rsidRPr="00061E7A" w:rsidRDefault="006032CB" w:rsidP="006032C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KLAUZULA INFORMACYJNA </w:t>
      </w:r>
    </w:p>
    <w:p w:rsidR="006032CB" w:rsidRDefault="006032CB" w:rsidP="006032C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061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DLA KANDYDATA</w:t>
      </w:r>
    </w:p>
    <w:p w:rsidR="006032CB" w:rsidRPr="00061E7A" w:rsidRDefault="006032CB" w:rsidP="006032C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032CB" w:rsidRPr="00061E7A" w:rsidRDefault="006032CB" w:rsidP="006032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ochronie danych) informujemy, że:</w:t>
      </w:r>
    </w:p>
    <w:p w:rsidR="006032CB" w:rsidRPr="00061E7A" w:rsidRDefault="006032CB" w:rsidP="006032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Administratorem Pani/Pana danych osobowych jest Wójt</w:t>
      </w:r>
      <w:bookmarkStart w:id="0" w:name="_GoBack"/>
      <w:bookmarkEnd w:id="0"/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Andrespol z siedzibą w Andrespolu ul. </w:t>
      </w:r>
      <w:proofErr w:type="spellStart"/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Rokicińska</w:t>
      </w:r>
      <w:proofErr w:type="spellEnd"/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126, 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(42) 213-24-40, e-mail: </w:t>
      </w:r>
      <w:hyperlink r:id="rId6" w:history="1">
        <w:r w:rsidRPr="00061E7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ug@andrespol.pl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</w:t>
      </w: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032CB" w:rsidRPr="00061E7A" w:rsidRDefault="006032CB" w:rsidP="006032CB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1E7A">
        <w:rPr>
          <w:rFonts w:ascii="Times New Roman" w:hAnsi="Times New Roman" w:cs="Times New Roman"/>
          <w:color w:val="000000"/>
          <w:sz w:val="24"/>
          <w:szCs w:val="24"/>
        </w:rPr>
        <w:t>Wyznacz</w:t>
      </w:r>
      <w:r>
        <w:rPr>
          <w:rFonts w:ascii="Times New Roman" w:hAnsi="Times New Roman" w:cs="Times New Roman"/>
          <w:color w:val="000000"/>
          <w:sz w:val="24"/>
          <w:szCs w:val="24"/>
        </w:rPr>
        <w:t>ono</w:t>
      </w:r>
      <w:r w:rsidRPr="00061E7A">
        <w:rPr>
          <w:rFonts w:ascii="Times New Roman" w:hAnsi="Times New Roman" w:cs="Times New Roman"/>
          <w:color w:val="000000"/>
          <w:sz w:val="24"/>
          <w:szCs w:val="24"/>
        </w:rPr>
        <w:t xml:space="preserve"> inspektora ochrony danych, z którym może Pani/Pan kontaktować się we wszystkich sprawach dotyczących przetwarzania danych osobowych oraz korzystania z praw związanych z przetwarzaniem danych osobowych poprzez: email: </w:t>
      </w:r>
      <w:hyperlink r:id="rId7" w:history="1">
        <w:r w:rsidR="00E11484" w:rsidRPr="008F10ED">
          <w:rPr>
            <w:rStyle w:val="Hipercze"/>
            <w:rFonts w:ascii="Times New Roman" w:hAnsi="Times New Roman" w:cs="Times New Roman"/>
            <w:sz w:val="24"/>
            <w:szCs w:val="24"/>
          </w:rPr>
          <w:t>iod@andrespol.pl</w:t>
        </w:r>
      </w:hyperlink>
      <w:r w:rsidR="00E11484">
        <w:rPr>
          <w:rFonts w:ascii="Times New Roman" w:hAnsi="Times New Roman" w:cs="Times New Roman"/>
          <w:sz w:val="24"/>
          <w:szCs w:val="24"/>
        </w:rPr>
        <w:t xml:space="preserve"> </w:t>
      </w:r>
      <w:r w:rsidRPr="00061E7A">
        <w:rPr>
          <w:rFonts w:ascii="Times New Roman" w:hAnsi="Times New Roman" w:cs="Times New Roman"/>
          <w:color w:val="000000"/>
          <w:sz w:val="24"/>
          <w:szCs w:val="24"/>
        </w:rPr>
        <w:t>lub pisemnie na adres administratora danych.</w:t>
      </w:r>
    </w:p>
    <w:p w:rsidR="006032CB" w:rsidRPr="00061E7A" w:rsidRDefault="006032CB" w:rsidP="006032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przetwarzane będą w celu:</w:t>
      </w:r>
    </w:p>
    <w:p w:rsidR="006032CB" w:rsidRPr="00061E7A" w:rsidRDefault="006032CB" w:rsidP="006032C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realizacji procedury rekrutacji w ramach niniejszego naboru:</w:t>
      </w:r>
    </w:p>
    <w:p w:rsidR="006032CB" w:rsidRPr="00061E7A" w:rsidRDefault="006032CB" w:rsidP="006032CB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1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Kodeksu pracy oraz ustawy o pracownikach samorządowych w zw. z art. 6 ust. 1 lit. c ogólnego rozporządzenie o ochronie danych osobowych - w ramach realizacji obowiązku prawnego ciążącego na administratorze danych oraz w zakresie danych o niepełnosprawności w zw. z art. 9 ust. 2 lit. b ww. rozporządzenia - w ramach wykonywania szczególnych praw przez Panią/Pana dotyczących pierwszeństwa zatrudnienia na stanowisku urzędniczym, z wyłączeniem kierowniczych stanowisk urzędniczych,</w:t>
      </w:r>
    </w:p>
    <w:p w:rsidR="006032CB" w:rsidRPr="00061E7A" w:rsidRDefault="006032CB" w:rsidP="006032CB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1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wyrażonej przez Panią/Pana zgody zgodnie z art. 6 ust. 1 lit. a ogólnego rozporządzenia o ochronie danych osobowych w zakresie w jakim podanie danych jest dobrowolne. Dobrowolne podanie w składanej ofercie wszelkich danych niewymaganych przepisami prawa jest traktowane jak wyrażenie zgody na ich przetwarzanie. W odniesieniu do takich informacji przysługuje Pani/Panu prawo cofnięcia zgody oraz żądania ich sprostowania. Zgodę można cofnąć drogą, którą została wyrażona.</w:t>
      </w:r>
    </w:p>
    <w:p w:rsidR="006032CB" w:rsidRPr="00061E7A" w:rsidRDefault="006032CB" w:rsidP="006032C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archiwizacji na podstawie:</w:t>
      </w:r>
    </w:p>
    <w:p w:rsidR="006032CB" w:rsidRPr="00061E7A" w:rsidRDefault="006032CB" w:rsidP="006032CB">
      <w:pPr>
        <w:numPr>
          <w:ilvl w:val="2"/>
          <w:numId w:val="1"/>
        </w:numPr>
        <w:shd w:val="clear" w:color="auto" w:fill="FFFFFF"/>
        <w:spacing w:before="100" w:beforeAutospacing="1" w:after="100" w:afterAutospacing="1"/>
        <w:ind w:left="1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przepisów prawa, w tym rozporządzenia w sprawie instrukcji kancelaryjnej, jednolitych rzeczowych wykazów akt oraz instrukcji w sprawie organizacji i zakresu działania archiwów zakładowych w zw. z art. 6 ust. 1 lit. c ogólnego rozporządzenia o ochronie danych osobowych – w ramach realizacji obowiązku prawnego ciążącego na administratorze danych.</w:t>
      </w:r>
    </w:p>
    <w:p w:rsidR="006032CB" w:rsidRPr="00061E7A" w:rsidRDefault="006032CB" w:rsidP="006032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nie będą przekazywane do państwa trzeciego i organizacji międzynarodowej.</w:t>
      </w:r>
    </w:p>
    <w:p w:rsidR="006032CB" w:rsidRPr="00061E7A" w:rsidRDefault="006032CB" w:rsidP="006032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nie będą przekazywane innym odbiorcom.</w:t>
      </w:r>
    </w:p>
    <w:p w:rsidR="006032CB" w:rsidRPr="00061E7A" w:rsidRDefault="006032CB" w:rsidP="006032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Pani/Pana dane osobowe będą przetwarzane:</w:t>
      </w:r>
    </w:p>
    <w:p w:rsidR="006032CB" w:rsidRPr="00061E7A" w:rsidRDefault="006032CB" w:rsidP="006032C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przez okres 5 lat kalendarzowych od dnia 1 stycznia następnego roku po ostatecznym zakończeniu procedury naboru,</w:t>
      </w:r>
    </w:p>
    <w:p w:rsidR="006032CB" w:rsidRPr="00061E7A" w:rsidRDefault="006032CB" w:rsidP="006032C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Pani/Pana oferta pracy w przypadku niezakwalifikowania Pani/Pana do kolejnych etapów oraz niewskazania Pani/Pana kandydatury w protokole naboru może być odebrana przez Panią/Pana osobiście w terminie miesiąca od dnia ogłoszenia wyniku naboru. Po ww. terminie zostanie komisyjne zniszczona,</w:t>
      </w:r>
    </w:p>
    <w:p w:rsidR="006032CB" w:rsidRPr="00061E7A" w:rsidRDefault="006032CB" w:rsidP="006032C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oferta zostanie komisyjne zniszczona,</w:t>
      </w:r>
    </w:p>
    <w:p w:rsidR="006032CB" w:rsidRPr="00061E7A" w:rsidRDefault="006032CB" w:rsidP="006032CB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danych podanych dobrowolnie do czasu wycofania zgody, lecz nie dłużej niż przez okresy wskazane powyżej.          </w:t>
      </w:r>
    </w:p>
    <w:p w:rsidR="006032CB" w:rsidRPr="00061E7A" w:rsidRDefault="006032CB" w:rsidP="006032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Pani/Pan prawo dostępu do treści swoich danych oraz prawo ich sprostowania lub ograniczenia przetwarzania.</w:t>
      </w:r>
    </w:p>
    <w:p w:rsidR="006032CB" w:rsidRPr="00061E7A" w:rsidRDefault="006032CB" w:rsidP="006032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 Pan/Pani prawo wniesienia skargi do organu nadzorczego, gdy uzna Pani/Pan, że przetwarzanie danych osobowych Pani/Pana dotyczące narusza przepisy ogólnego rozporządzenia Parlamentu Europejskiego i Rady (UE) 2016/679 o ochronie danych osobowych z dnia 27 kwietnia 2016 r. zgodnie z art. 77.</w:t>
      </w:r>
    </w:p>
    <w:p w:rsidR="006032CB" w:rsidRPr="00061E7A" w:rsidRDefault="006032CB" w:rsidP="006032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1E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:rsidR="006032CB" w:rsidRDefault="006032CB" w:rsidP="006032CB">
      <w:pPr>
        <w:rPr>
          <w:rFonts w:ascii="Times New Roman" w:hAnsi="Times New Roman" w:cs="Times New Roman"/>
          <w:sz w:val="24"/>
          <w:szCs w:val="24"/>
        </w:rPr>
      </w:pPr>
    </w:p>
    <w:p w:rsidR="00E22C39" w:rsidRDefault="00E22C39"/>
    <w:sectPr w:rsidR="00E2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B5F"/>
    <w:multiLevelType w:val="multilevel"/>
    <w:tmpl w:val="F750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36"/>
    <w:rsid w:val="00083936"/>
    <w:rsid w:val="00245471"/>
    <w:rsid w:val="006032CB"/>
    <w:rsid w:val="00E11484"/>
    <w:rsid w:val="00E2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2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32C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32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2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32C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3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andrespo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andrespo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2201BEC1</Template>
  <TotalTime>1</TotalTime>
  <Pages>2</Pages>
  <Words>578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Woźniak</dc:creator>
  <cp:keywords/>
  <dc:description/>
  <cp:lastModifiedBy>Małgorzata Woźniak</cp:lastModifiedBy>
  <cp:revision>4</cp:revision>
  <dcterms:created xsi:type="dcterms:W3CDTF">2018-12-10T13:12:00Z</dcterms:created>
  <dcterms:modified xsi:type="dcterms:W3CDTF">2019-03-25T15:12:00Z</dcterms:modified>
</cp:coreProperties>
</file>