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FC1C" w14:textId="77777777" w:rsidR="00F56BA9" w:rsidRPr="00F56BA9" w:rsidRDefault="00F56BA9" w:rsidP="00F56BA9">
      <w:pPr>
        <w:widowControl w:val="0"/>
        <w:autoSpaceDE w:val="0"/>
        <w:autoSpaceDN w:val="0"/>
        <w:spacing w:after="0" w:line="240" w:lineRule="auto"/>
        <w:ind w:left="971" w:right="968"/>
        <w:jc w:val="center"/>
        <w:outlineLvl w:val="0"/>
        <w:rPr>
          <w:rFonts w:ascii="Times New Roman" w:eastAsia="Times New Roman" w:hAnsi="Times New Roman" w:cs="Times New Roman"/>
          <w:b/>
          <w:bCs/>
          <w:kern w:val="0"/>
          <w14:ligatures w14:val="none"/>
        </w:rPr>
      </w:pPr>
      <w:r w:rsidRPr="00F56BA9">
        <w:rPr>
          <w:rFonts w:ascii="Times New Roman" w:eastAsia="Times New Roman" w:hAnsi="Times New Roman" w:cs="Times New Roman"/>
          <w:b/>
          <w:bCs/>
          <w:kern w:val="0"/>
          <w14:ligatures w14:val="none"/>
        </w:rPr>
        <w:t xml:space="preserve">Ogłoszenie konkursu na kandydata na stanowisko dyrektora </w:t>
      </w:r>
    </w:p>
    <w:p w14:paraId="56779D7B" w14:textId="415D3835" w:rsidR="00F56BA9" w:rsidRPr="00F56BA9" w:rsidRDefault="00C25B0D" w:rsidP="00F56BA9">
      <w:pPr>
        <w:widowControl w:val="0"/>
        <w:autoSpaceDE w:val="0"/>
        <w:autoSpaceDN w:val="0"/>
        <w:spacing w:after="0" w:line="240" w:lineRule="auto"/>
        <w:ind w:left="971" w:right="968"/>
        <w:jc w:val="center"/>
        <w:outlineLvl w:val="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Szkoły Podstawowej w Wiśniowej Górze</w:t>
      </w:r>
    </w:p>
    <w:p w14:paraId="45E15352" w14:textId="77777777" w:rsidR="00F56BA9" w:rsidRPr="00F56BA9" w:rsidRDefault="00F56BA9" w:rsidP="00F56BA9">
      <w:pPr>
        <w:widowControl w:val="0"/>
        <w:autoSpaceDE w:val="0"/>
        <w:autoSpaceDN w:val="0"/>
        <w:spacing w:before="181" w:after="0" w:line="240" w:lineRule="auto"/>
        <w:ind w:right="433"/>
        <w:jc w:val="center"/>
        <w:rPr>
          <w:rFonts w:ascii="Times New Roman" w:eastAsia="Times New Roman" w:hAnsi="Times New Roman" w:cs="Times New Roman"/>
          <w:b/>
          <w:kern w:val="0"/>
          <w14:ligatures w14:val="none"/>
        </w:rPr>
      </w:pPr>
      <w:r w:rsidRPr="00F56BA9">
        <w:rPr>
          <w:rFonts w:ascii="Times New Roman" w:eastAsia="Times New Roman" w:hAnsi="Times New Roman" w:cs="Times New Roman"/>
          <w:b/>
          <w:kern w:val="0"/>
          <w14:ligatures w14:val="none"/>
        </w:rPr>
        <w:t>Wójt Gminy Andrespol</w:t>
      </w:r>
    </w:p>
    <w:p w14:paraId="7046503F" w14:textId="77777777" w:rsidR="00F56BA9" w:rsidRPr="00F56BA9" w:rsidRDefault="00F56BA9" w:rsidP="00F56BA9">
      <w:pPr>
        <w:widowControl w:val="0"/>
        <w:autoSpaceDE w:val="0"/>
        <w:autoSpaceDN w:val="0"/>
        <w:spacing w:after="0" w:line="240" w:lineRule="auto"/>
        <w:rPr>
          <w:rFonts w:ascii="Times New Roman" w:eastAsia="Times New Roman" w:hAnsi="Times New Roman" w:cs="Times New Roman"/>
          <w:b/>
          <w:kern w:val="0"/>
          <w:sz w:val="24"/>
          <w14:ligatures w14:val="none"/>
        </w:rPr>
      </w:pPr>
    </w:p>
    <w:p w14:paraId="5EC4F4F1" w14:textId="5FDFC967" w:rsidR="002D229E" w:rsidRDefault="00F56BA9" w:rsidP="002D229E">
      <w:pPr>
        <w:widowControl w:val="0"/>
        <w:autoSpaceDE w:val="0"/>
        <w:autoSpaceDN w:val="0"/>
        <w:spacing w:after="0" w:line="276" w:lineRule="auto"/>
        <w:ind w:left="671" w:right="191" w:hanging="6"/>
        <w:jc w:val="center"/>
        <w:rPr>
          <w:rFonts w:ascii="Times New Roman" w:eastAsia="Times New Roman" w:hAnsi="Times New Roman" w:cs="Times New Roman"/>
          <w:b/>
          <w:kern w:val="0"/>
          <w14:ligatures w14:val="none"/>
        </w:rPr>
      </w:pPr>
      <w:r w:rsidRPr="00F56BA9">
        <w:rPr>
          <w:rFonts w:ascii="Times New Roman" w:eastAsia="Times New Roman" w:hAnsi="Times New Roman" w:cs="Times New Roman"/>
          <w:b/>
          <w:kern w:val="0"/>
          <w14:ligatures w14:val="none"/>
        </w:rPr>
        <w:t>ogłasza     konkurs     na     kandydata     na      stanowisko      dyrektora</w:t>
      </w:r>
    </w:p>
    <w:p w14:paraId="61BD9EFD" w14:textId="0369DF56" w:rsidR="00C25B0D" w:rsidRDefault="00C25B0D" w:rsidP="002D229E">
      <w:pPr>
        <w:widowControl w:val="0"/>
        <w:autoSpaceDE w:val="0"/>
        <w:autoSpaceDN w:val="0"/>
        <w:spacing w:after="0" w:line="276" w:lineRule="auto"/>
        <w:ind w:left="671" w:right="191" w:hanging="6"/>
        <w:jc w:val="center"/>
        <w:rPr>
          <w:rFonts w:ascii="Times New Roman" w:eastAsia="Times New Roman" w:hAnsi="Times New Roman" w:cs="Times New Roman"/>
          <w:b/>
          <w:kern w:val="0"/>
          <w14:ligatures w14:val="none"/>
        </w:rPr>
      </w:pPr>
      <w:r w:rsidRPr="00C25B0D">
        <w:rPr>
          <w:rFonts w:ascii="Times New Roman" w:eastAsia="Times New Roman" w:hAnsi="Times New Roman" w:cs="Times New Roman"/>
          <w:b/>
          <w:kern w:val="0"/>
          <w14:ligatures w14:val="none"/>
        </w:rPr>
        <w:t>Szkoły Podstawowej</w:t>
      </w:r>
      <w:r>
        <w:rPr>
          <w:rFonts w:ascii="Times New Roman" w:eastAsia="Times New Roman" w:hAnsi="Times New Roman" w:cs="Times New Roman"/>
          <w:b/>
          <w:kern w:val="0"/>
          <w14:ligatures w14:val="none"/>
        </w:rPr>
        <w:t xml:space="preserve"> im. Henryka Sienkiewicza </w:t>
      </w:r>
      <w:r w:rsidRPr="00C25B0D">
        <w:rPr>
          <w:rFonts w:ascii="Times New Roman" w:eastAsia="Times New Roman" w:hAnsi="Times New Roman" w:cs="Times New Roman"/>
          <w:b/>
          <w:kern w:val="0"/>
          <w14:ligatures w14:val="none"/>
        </w:rPr>
        <w:t xml:space="preserve"> w Wiśniowej Górze</w:t>
      </w:r>
      <w:r>
        <w:rPr>
          <w:rFonts w:ascii="Times New Roman" w:eastAsia="Times New Roman" w:hAnsi="Times New Roman" w:cs="Times New Roman"/>
          <w:b/>
          <w:kern w:val="0"/>
          <w14:ligatures w14:val="none"/>
        </w:rPr>
        <w:t xml:space="preserve"> ul. Tuszyńska 32.</w:t>
      </w:r>
    </w:p>
    <w:p w14:paraId="03DE082A" w14:textId="3074674F" w:rsidR="00F56BA9" w:rsidRPr="00F56BA9" w:rsidRDefault="00F56BA9" w:rsidP="00F56BA9">
      <w:pPr>
        <w:widowControl w:val="0"/>
        <w:numPr>
          <w:ilvl w:val="0"/>
          <w:numId w:val="1"/>
        </w:numPr>
        <w:autoSpaceDE w:val="0"/>
        <w:autoSpaceDN w:val="0"/>
        <w:spacing w:before="119" w:after="0" w:line="240" w:lineRule="auto"/>
        <w:jc w:val="both"/>
        <w:rPr>
          <w:rFonts w:ascii="Times New Roman" w:eastAsia="Times New Roman" w:hAnsi="Times New Roman" w:cs="Times New Roman"/>
          <w:b/>
          <w:kern w:val="0"/>
          <w14:ligatures w14:val="none"/>
        </w:rPr>
      </w:pPr>
      <w:r w:rsidRPr="00F56BA9">
        <w:rPr>
          <w:rFonts w:ascii="Times New Roman" w:eastAsia="Times New Roman" w:hAnsi="Times New Roman" w:cs="Times New Roman"/>
          <w:b/>
          <w:kern w:val="0"/>
          <w14:ligatures w14:val="none"/>
        </w:rPr>
        <w:t xml:space="preserve">Do  konkursu  może  przystąpić  kandydat,  który  spełnia  wymagania  określone w rozporządzeniu Ministra Edukacji Narodowej z 11 sierpnia 2017 r. w sprawie wymagań, jakim powinna odpowiadać osoba zajmująca stanowisko dyrektora oraz inne stanowisko kierownicze w publicznym przedszkolu, publicznej szkole podstawowej, publicznej szkole ponadpodstawowej oraz publicznej placówce (Dz.U. z </w:t>
      </w:r>
      <w:r w:rsidR="00C25B0D">
        <w:rPr>
          <w:rFonts w:ascii="Times New Roman" w:eastAsia="Times New Roman" w:hAnsi="Times New Roman" w:cs="Times New Roman"/>
          <w:b/>
          <w:kern w:val="0"/>
          <w14:ligatures w14:val="none"/>
        </w:rPr>
        <w:t>2021 r. poz. 1449;  Dz.U. z 2023</w:t>
      </w:r>
      <w:r w:rsidRPr="00F56BA9">
        <w:rPr>
          <w:rFonts w:ascii="Times New Roman" w:eastAsia="Times New Roman" w:hAnsi="Times New Roman" w:cs="Times New Roman"/>
          <w:b/>
          <w:kern w:val="0"/>
          <w14:ligatures w14:val="none"/>
        </w:rPr>
        <w:t xml:space="preserve"> r. poz. 108)</w:t>
      </w:r>
      <w:r w:rsidR="00DB7BE7">
        <w:rPr>
          <w:rFonts w:ascii="Times New Roman" w:eastAsia="Times New Roman" w:hAnsi="Times New Roman" w:cs="Times New Roman"/>
          <w:b/>
          <w:kern w:val="0"/>
          <w14:ligatures w14:val="none"/>
        </w:rPr>
        <w:t>.</w:t>
      </w:r>
    </w:p>
    <w:p w14:paraId="77EBD7D2" w14:textId="77777777" w:rsidR="00F56BA9" w:rsidRPr="00F56BA9" w:rsidRDefault="00F56BA9" w:rsidP="00F56BA9">
      <w:pPr>
        <w:widowControl w:val="0"/>
        <w:numPr>
          <w:ilvl w:val="0"/>
          <w:numId w:val="1"/>
        </w:numPr>
        <w:tabs>
          <w:tab w:val="left" w:pos="532"/>
        </w:tabs>
        <w:autoSpaceDE w:val="0"/>
        <w:autoSpaceDN w:val="0"/>
        <w:spacing w:before="124" w:after="0" w:line="240" w:lineRule="auto"/>
        <w:ind w:left="532" w:hanging="423"/>
        <w:outlineLvl w:val="0"/>
        <w:rPr>
          <w:rFonts w:ascii="Times New Roman" w:eastAsia="Times New Roman" w:hAnsi="Times New Roman" w:cs="Times New Roman"/>
          <w:b/>
          <w:bCs/>
          <w:kern w:val="0"/>
          <w14:ligatures w14:val="none"/>
        </w:rPr>
      </w:pPr>
      <w:r w:rsidRPr="00F56BA9">
        <w:rPr>
          <w:rFonts w:ascii="Times New Roman" w:eastAsia="Times New Roman" w:hAnsi="Times New Roman" w:cs="Times New Roman"/>
          <w:b/>
          <w:bCs/>
          <w:kern w:val="0"/>
          <w14:ligatures w14:val="none"/>
        </w:rPr>
        <w:t>Oferty osób przystępujących do konkursu powinny</w:t>
      </w:r>
      <w:r w:rsidRPr="00F56BA9">
        <w:rPr>
          <w:rFonts w:ascii="Times New Roman" w:eastAsia="Times New Roman" w:hAnsi="Times New Roman" w:cs="Times New Roman"/>
          <w:b/>
          <w:bCs/>
          <w:spacing w:val="-5"/>
          <w:kern w:val="0"/>
          <w14:ligatures w14:val="none"/>
        </w:rPr>
        <w:t xml:space="preserve"> </w:t>
      </w:r>
      <w:r w:rsidRPr="00F56BA9">
        <w:rPr>
          <w:rFonts w:ascii="Times New Roman" w:eastAsia="Times New Roman" w:hAnsi="Times New Roman" w:cs="Times New Roman"/>
          <w:b/>
          <w:bCs/>
          <w:kern w:val="0"/>
          <w14:ligatures w14:val="none"/>
        </w:rPr>
        <w:t>zawierać:</w:t>
      </w:r>
    </w:p>
    <w:p w14:paraId="2DC385B5" w14:textId="77777777" w:rsidR="00F56BA9" w:rsidRPr="00F56BA9" w:rsidRDefault="00F56BA9" w:rsidP="00F56BA9">
      <w:pPr>
        <w:widowControl w:val="0"/>
        <w:numPr>
          <w:ilvl w:val="0"/>
          <w:numId w:val="2"/>
        </w:numPr>
        <w:tabs>
          <w:tab w:val="left" w:pos="463"/>
        </w:tabs>
        <w:autoSpaceDE w:val="0"/>
        <w:autoSpaceDN w:val="0"/>
        <w:spacing w:before="117" w:after="0" w:line="240" w:lineRule="auto"/>
        <w:ind w:hanging="241"/>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uzasadnienie przystąpienia do konkursu oraz koncepcję funkcjonowania i rozwoju publicznego</w:t>
      </w:r>
      <w:r w:rsidRPr="00F56BA9">
        <w:rPr>
          <w:rFonts w:ascii="Times New Roman" w:eastAsia="Times New Roman" w:hAnsi="Times New Roman" w:cs="Times New Roman"/>
          <w:spacing w:val="-16"/>
          <w:kern w:val="0"/>
          <w14:ligatures w14:val="none"/>
        </w:rPr>
        <w:t xml:space="preserve"> </w:t>
      </w:r>
      <w:r w:rsidRPr="00F56BA9">
        <w:rPr>
          <w:rFonts w:ascii="Times New Roman" w:eastAsia="Times New Roman" w:hAnsi="Times New Roman" w:cs="Times New Roman"/>
          <w:kern w:val="0"/>
          <w14:ligatures w14:val="none"/>
        </w:rPr>
        <w:t>przedszkola;</w:t>
      </w:r>
    </w:p>
    <w:p w14:paraId="40ED3251" w14:textId="77777777" w:rsidR="00F56BA9" w:rsidRPr="00F56BA9" w:rsidRDefault="00F56BA9" w:rsidP="00F56BA9">
      <w:pPr>
        <w:widowControl w:val="0"/>
        <w:numPr>
          <w:ilvl w:val="0"/>
          <w:numId w:val="2"/>
        </w:numPr>
        <w:tabs>
          <w:tab w:val="left" w:pos="463"/>
        </w:tabs>
        <w:autoSpaceDE w:val="0"/>
        <w:autoSpaceDN w:val="0"/>
        <w:spacing w:before="119" w:after="0" w:line="240" w:lineRule="auto"/>
        <w:ind w:hanging="241"/>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życiorys z opisem przebiegu pracy zawodowej, zawierający w szczególności informację</w:t>
      </w:r>
      <w:r w:rsidRPr="00F56BA9">
        <w:rPr>
          <w:rFonts w:ascii="Times New Roman" w:eastAsia="Times New Roman" w:hAnsi="Times New Roman" w:cs="Times New Roman"/>
          <w:spacing w:val="-15"/>
          <w:kern w:val="0"/>
          <w14:ligatures w14:val="none"/>
        </w:rPr>
        <w:t xml:space="preserve"> </w:t>
      </w:r>
      <w:r w:rsidRPr="00F56BA9">
        <w:rPr>
          <w:rFonts w:ascii="Times New Roman" w:eastAsia="Times New Roman" w:hAnsi="Times New Roman" w:cs="Times New Roman"/>
          <w:kern w:val="0"/>
          <w14:ligatures w14:val="none"/>
        </w:rPr>
        <w:t>o:</w:t>
      </w:r>
    </w:p>
    <w:p w14:paraId="66B024CA" w14:textId="77777777" w:rsidR="00F56BA9" w:rsidRPr="00F56BA9" w:rsidRDefault="00F56BA9" w:rsidP="00F56BA9">
      <w:pPr>
        <w:widowControl w:val="0"/>
        <w:numPr>
          <w:ilvl w:val="1"/>
          <w:numId w:val="2"/>
        </w:numPr>
        <w:tabs>
          <w:tab w:val="left" w:pos="917"/>
        </w:tabs>
        <w:autoSpaceDE w:val="0"/>
        <w:autoSpaceDN w:val="0"/>
        <w:spacing w:before="121" w:after="0" w:line="240" w:lineRule="auto"/>
        <w:ind w:hanging="126"/>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stażu pracy pedagogicznej – w przypadku nauczyciela</w:t>
      </w:r>
      <w:r w:rsidRPr="00F56BA9">
        <w:rPr>
          <w:rFonts w:ascii="Times New Roman" w:eastAsia="Times New Roman" w:hAnsi="Times New Roman" w:cs="Times New Roman"/>
          <w:spacing w:val="-4"/>
          <w:kern w:val="0"/>
          <w14:ligatures w14:val="none"/>
        </w:rPr>
        <w:t xml:space="preserve"> </w:t>
      </w:r>
      <w:r w:rsidRPr="00F56BA9">
        <w:rPr>
          <w:rFonts w:ascii="Times New Roman" w:eastAsia="Times New Roman" w:hAnsi="Times New Roman" w:cs="Times New Roman"/>
          <w:kern w:val="0"/>
          <w14:ligatures w14:val="none"/>
        </w:rPr>
        <w:t>albo</w:t>
      </w:r>
    </w:p>
    <w:p w14:paraId="0E8051A5" w14:textId="7CAC05E1" w:rsidR="00F56BA9" w:rsidRDefault="00F56BA9" w:rsidP="00F56BA9">
      <w:pPr>
        <w:widowControl w:val="0"/>
        <w:numPr>
          <w:ilvl w:val="1"/>
          <w:numId w:val="2"/>
        </w:numPr>
        <w:tabs>
          <w:tab w:val="left" w:pos="917"/>
        </w:tabs>
        <w:autoSpaceDE w:val="0"/>
        <w:autoSpaceDN w:val="0"/>
        <w:spacing w:before="119" w:after="0" w:line="240" w:lineRule="auto"/>
        <w:ind w:hanging="126"/>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stażu pracy dydaktycznej – w przypadku nauczyciela</w:t>
      </w:r>
      <w:r w:rsidRPr="00F56BA9">
        <w:rPr>
          <w:rFonts w:ascii="Times New Roman" w:eastAsia="Times New Roman" w:hAnsi="Times New Roman" w:cs="Times New Roman"/>
          <w:spacing w:val="-4"/>
          <w:kern w:val="0"/>
          <w14:ligatures w14:val="none"/>
        </w:rPr>
        <w:t xml:space="preserve"> </w:t>
      </w:r>
      <w:r w:rsidRPr="00F56BA9">
        <w:rPr>
          <w:rFonts w:ascii="Times New Roman" w:eastAsia="Times New Roman" w:hAnsi="Times New Roman" w:cs="Times New Roman"/>
          <w:kern w:val="0"/>
          <w14:ligatures w14:val="none"/>
        </w:rPr>
        <w:t>akademickiego;</w:t>
      </w:r>
    </w:p>
    <w:p w14:paraId="6E6A942D" w14:textId="399437DB" w:rsidR="00C25B0D" w:rsidRPr="00C25B0D" w:rsidRDefault="00C25B0D" w:rsidP="00C25B0D">
      <w:pPr>
        <w:widowControl w:val="0"/>
        <w:numPr>
          <w:ilvl w:val="1"/>
          <w:numId w:val="2"/>
        </w:numPr>
        <w:tabs>
          <w:tab w:val="left" w:pos="917"/>
        </w:tabs>
        <w:autoSpaceDE w:val="0"/>
        <w:autoSpaceDN w:val="0"/>
        <w:spacing w:before="119" w:after="0" w:line="240" w:lineRule="auto"/>
        <w:rPr>
          <w:rFonts w:ascii="Times New Roman" w:eastAsia="Times New Roman" w:hAnsi="Times New Roman" w:cs="Times New Roman"/>
          <w:kern w:val="0"/>
          <w14:ligatures w14:val="none"/>
        </w:rPr>
      </w:pPr>
      <w:r w:rsidRPr="00C25B0D">
        <w:rPr>
          <w:rFonts w:ascii="Times New Roman" w:eastAsia="Times New Roman" w:hAnsi="Times New Roman" w:cs="Times New Roman"/>
          <w:kern w:val="0"/>
          <w14:ligatures w14:val="none"/>
        </w:rPr>
        <w:t>stażu pracy, w tym stażu pracy na stanowisku kierowniczym –</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w przypadku osoby niebędącej nauczycielem</w:t>
      </w:r>
    </w:p>
    <w:p w14:paraId="6BC8EEDF" w14:textId="77777777" w:rsidR="00F56BA9" w:rsidRPr="00F56BA9" w:rsidRDefault="00F56BA9" w:rsidP="00F56BA9">
      <w:pPr>
        <w:widowControl w:val="0"/>
        <w:numPr>
          <w:ilvl w:val="0"/>
          <w:numId w:val="2"/>
        </w:numPr>
        <w:tabs>
          <w:tab w:val="left" w:pos="463"/>
        </w:tabs>
        <w:autoSpaceDE w:val="0"/>
        <w:autoSpaceDN w:val="0"/>
        <w:spacing w:before="119" w:after="0" w:line="240" w:lineRule="auto"/>
        <w:ind w:hanging="241"/>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oświadczenie zawierające następujące dane osobowe kandydata:</w:t>
      </w:r>
    </w:p>
    <w:p w14:paraId="1680C93D" w14:textId="77777777" w:rsidR="00F56BA9" w:rsidRPr="00F56BA9" w:rsidRDefault="00F56BA9" w:rsidP="00F56BA9">
      <w:pPr>
        <w:widowControl w:val="0"/>
        <w:numPr>
          <w:ilvl w:val="1"/>
          <w:numId w:val="2"/>
        </w:numPr>
        <w:tabs>
          <w:tab w:val="left" w:pos="917"/>
        </w:tabs>
        <w:autoSpaceDE w:val="0"/>
        <w:autoSpaceDN w:val="0"/>
        <w:spacing w:before="122" w:after="0" w:line="240" w:lineRule="auto"/>
        <w:ind w:hanging="126"/>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imię (imiona) i</w:t>
      </w:r>
      <w:r w:rsidRPr="00F56BA9">
        <w:rPr>
          <w:rFonts w:ascii="Times New Roman" w:eastAsia="Times New Roman" w:hAnsi="Times New Roman" w:cs="Times New Roman"/>
          <w:spacing w:val="-1"/>
          <w:kern w:val="0"/>
          <w14:ligatures w14:val="none"/>
        </w:rPr>
        <w:t xml:space="preserve"> </w:t>
      </w:r>
      <w:r w:rsidRPr="00F56BA9">
        <w:rPr>
          <w:rFonts w:ascii="Times New Roman" w:eastAsia="Times New Roman" w:hAnsi="Times New Roman" w:cs="Times New Roman"/>
          <w:kern w:val="0"/>
          <w14:ligatures w14:val="none"/>
        </w:rPr>
        <w:t>nazwisko,</w:t>
      </w:r>
    </w:p>
    <w:p w14:paraId="65B4F61C" w14:textId="77777777" w:rsidR="00F56BA9" w:rsidRPr="00F56BA9" w:rsidRDefault="00F56BA9" w:rsidP="00F56BA9">
      <w:pPr>
        <w:widowControl w:val="0"/>
        <w:numPr>
          <w:ilvl w:val="1"/>
          <w:numId w:val="2"/>
        </w:numPr>
        <w:tabs>
          <w:tab w:val="left" w:pos="917"/>
        </w:tabs>
        <w:autoSpaceDE w:val="0"/>
        <w:autoSpaceDN w:val="0"/>
        <w:spacing w:before="119" w:after="0" w:line="240" w:lineRule="auto"/>
        <w:ind w:hanging="126"/>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datę i miejsce</w:t>
      </w:r>
      <w:r w:rsidRPr="00F56BA9">
        <w:rPr>
          <w:rFonts w:ascii="Times New Roman" w:eastAsia="Times New Roman" w:hAnsi="Times New Roman" w:cs="Times New Roman"/>
          <w:spacing w:val="1"/>
          <w:kern w:val="0"/>
          <w14:ligatures w14:val="none"/>
        </w:rPr>
        <w:t xml:space="preserve"> </w:t>
      </w:r>
      <w:r w:rsidRPr="00F56BA9">
        <w:rPr>
          <w:rFonts w:ascii="Times New Roman" w:eastAsia="Times New Roman" w:hAnsi="Times New Roman" w:cs="Times New Roman"/>
          <w:kern w:val="0"/>
          <w14:ligatures w14:val="none"/>
        </w:rPr>
        <w:t>urodzenia,</w:t>
      </w:r>
    </w:p>
    <w:p w14:paraId="6A527EEA" w14:textId="77777777" w:rsidR="00F56BA9" w:rsidRPr="00F56BA9" w:rsidRDefault="00F56BA9" w:rsidP="00F56BA9">
      <w:pPr>
        <w:widowControl w:val="0"/>
        <w:numPr>
          <w:ilvl w:val="1"/>
          <w:numId w:val="2"/>
        </w:numPr>
        <w:tabs>
          <w:tab w:val="left" w:pos="917"/>
        </w:tabs>
        <w:autoSpaceDE w:val="0"/>
        <w:autoSpaceDN w:val="0"/>
        <w:spacing w:before="122" w:after="0" w:line="240" w:lineRule="auto"/>
        <w:ind w:hanging="126"/>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obywatelstwo,</w:t>
      </w:r>
    </w:p>
    <w:p w14:paraId="79DBC2AD" w14:textId="77777777" w:rsidR="00F56BA9" w:rsidRPr="00F56BA9" w:rsidRDefault="00F56BA9" w:rsidP="00F56BA9">
      <w:pPr>
        <w:widowControl w:val="0"/>
        <w:numPr>
          <w:ilvl w:val="1"/>
          <w:numId w:val="2"/>
        </w:numPr>
        <w:tabs>
          <w:tab w:val="left" w:pos="919"/>
        </w:tabs>
        <w:autoSpaceDE w:val="0"/>
        <w:autoSpaceDN w:val="0"/>
        <w:spacing w:before="119" w:after="0" w:line="240" w:lineRule="auto"/>
        <w:ind w:left="918" w:hanging="128"/>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miejsce zamieszkania (adres do</w:t>
      </w:r>
      <w:r w:rsidRPr="00F56BA9">
        <w:rPr>
          <w:rFonts w:ascii="Times New Roman" w:eastAsia="Times New Roman" w:hAnsi="Times New Roman" w:cs="Times New Roman"/>
          <w:spacing w:val="-1"/>
          <w:kern w:val="0"/>
          <w14:ligatures w14:val="none"/>
        </w:rPr>
        <w:t xml:space="preserve"> </w:t>
      </w:r>
      <w:r w:rsidRPr="00F56BA9">
        <w:rPr>
          <w:rFonts w:ascii="Times New Roman" w:eastAsia="Times New Roman" w:hAnsi="Times New Roman" w:cs="Times New Roman"/>
          <w:kern w:val="0"/>
          <w14:ligatures w14:val="none"/>
        </w:rPr>
        <w:t>korespondencji);</w:t>
      </w:r>
    </w:p>
    <w:p w14:paraId="7EC867B9" w14:textId="3A846D85" w:rsidR="00F56BA9" w:rsidRPr="00F56BA9" w:rsidRDefault="00F56BA9" w:rsidP="00F56BA9">
      <w:pPr>
        <w:widowControl w:val="0"/>
        <w:numPr>
          <w:ilvl w:val="0"/>
          <w:numId w:val="2"/>
        </w:numPr>
        <w:tabs>
          <w:tab w:val="left" w:pos="463"/>
        </w:tabs>
        <w:autoSpaceDE w:val="0"/>
        <w:autoSpaceDN w:val="0"/>
        <w:spacing w:before="121" w:after="0" w:line="240" w:lineRule="auto"/>
        <w:ind w:left="450" w:right="105"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poświadczone przez kandydata za zgodność z oryginałem kopie dokumentów potwierdzających posiadanie wymaganego stażu pracy, o którym mowa w pkt 2: świadectw pracy, zaświadczeń o</w:t>
      </w:r>
      <w:r w:rsidR="009A732C">
        <w:rPr>
          <w:rFonts w:ascii="Times New Roman" w:eastAsia="Times New Roman" w:hAnsi="Times New Roman" w:cs="Times New Roman"/>
          <w:kern w:val="0"/>
          <w14:ligatures w14:val="none"/>
        </w:rPr>
        <w:t> </w:t>
      </w:r>
      <w:r w:rsidRPr="00F56BA9">
        <w:rPr>
          <w:rFonts w:ascii="Times New Roman" w:eastAsia="Times New Roman" w:hAnsi="Times New Roman" w:cs="Times New Roman"/>
          <w:kern w:val="0"/>
          <w14:ligatures w14:val="none"/>
        </w:rPr>
        <w:t xml:space="preserve"> zatrudnieniu lub innych dokumentów potwierdzających okres</w:t>
      </w:r>
      <w:r w:rsidRPr="00F56BA9">
        <w:rPr>
          <w:rFonts w:ascii="Times New Roman" w:eastAsia="Times New Roman" w:hAnsi="Times New Roman" w:cs="Times New Roman"/>
          <w:spacing w:val="-2"/>
          <w:kern w:val="0"/>
          <w14:ligatures w14:val="none"/>
        </w:rPr>
        <w:t xml:space="preserve"> </w:t>
      </w:r>
      <w:r w:rsidRPr="00F56BA9">
        <w:rPr>
          <w:rFonts w:ascii="Times New Roman" w:eastAsia="Times New Roman" w:hAnsi="Times New Roman" w:cs="Times New Roman"/>
          <w:kern w:val="0"/>
          <w14:ligatures w14:val="none"/>
        </w:rPr>
        <w:t>zatrudnienia;</w:t>
      </w:r>
    </w:p>
    <w:p w14:paraId="69400E3A" w14:textId="056A6D73" w:rsidR="00F56BA9" w:rsidRDefault="00F56BA9" w:rsidP="00F56BA9">
      <w:pPr>
        <w:widowControl w:val="0"/>
        <w:numPr>
          <w:ilvl w:val="0"/>
          <w:numId w:val="2"/>
        </w:numPr>
        <w:tabs>
          <w:tab w:val="left" w:pos="463"/>
        </w:tabs>
        <w:autoSpaceDE w:val="0"/>
        <w:autoSpaceDN w:val="0"/>
        <w:spacing w:before="120" w:after="0" w:line="240" w:lineRule="auto"/>
        <w:ind w:left="450" w:right="103"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w:t>
      </w:r>
      <w:r w:rsidR="009A732C">
        <w:rPr>
          <w:rFonts w:ascii="Times New Roman" w:eastAsia="Times New Roman" w:hAnsi="Times New Roman" w:cs="Times New Roman"/>
          <w:kern w:val="0"/>
          <w14:ligatures w14:val="none"/>
        </w:rPr>
        <w:t> </w:t>
      </w:r>
      <w:r w:rsidRPr="00F56BA9">
        <w:rPr>
          <w:rFonts w:ascii="Times New Roman" w:eastAsia="Times New Roman" w:hAnsi="Times New Roman" w:cs="Times New Roman"/>
          <w:kern w:val="0"/>
          <w14:ligatures w14:val="none"/>
        </w:rPr>
        <w:t xml:space="preserve"> zakresu zarządzania</w:t>
      </w:r>
      <w:r w:rsidRPr="00F56BA9">
        <w:rPr>
          <w:rFonts w:ascii="Times New Roman" w:eastAsia="Times New Roman" w:hAnsi="Times New Roman" w:cs="Times New Roman"/>
          <w:spacing w:val="-7"/>
          <w:kern w:val="0"/>
          <w14:ligatures w14:val="none"/>
        </w:rPr>
        <w:t xml:space="preserve"> </w:t>
      </w:r>
      <w:r w:rsidRPr="00F56BA9">
        <w:rPr>
          <w:rFonts w:ascii="Times New Roman" w:eastAsia="Times New Roman" w:hAnsi="Times New Roman" w:cs="Times New Roman"/>
          <w:kern w:val="0"/>
          <w14:ligatures w14:val="none"/>
        </w:rPr>
        <w:t>oświatą;</w:t>
      </w:r>
    </w:p>
    <w:p w14:paraId="5557A714" w14:textId="44BCD6A0" w:rsidR="00352182" w:rsidRPr="00F56BA9" w:rsidRDefault="00352182" w:rsidP="00352182">
      <w:pPr>
        <w:widowControl w:val="0"/>
        <w:numPr>
          <w:ilvl w:val="0"/>
          <w:numId w:val="2"/>
        </w:numPr>
        <w:tabs>
          <w:tab w:val="left" w:pos="463"/>
        </w:tabs>
        <w:autoSpaceDE w:val="0"/>
        <w:autoSpaceDN w:val="0"/>
        <w:spacing w:before="120" w:after="0" w:line="240" w:lineRule="auto"/>
        <w:ind w:right="103"/>
        <w:jc w:val="both"/>
        <w:rPr>
          <w:rFonts w:ascii="Times New Roman" w:eastAsia="Times New Roman" w:hAnsi="Times New Roman" w:cs="Times New Roman"/>
          <w:kern w:val="0"/>
          <w14:ligatures w14:val="none"/>
        </w:rPr>
      </w:pPr>
      <w:r w:rsidRPr="00352182">
        <w:rPr>
          <w:rFonts w:ascii="Times New Roman" w:eastAsia="Times New Roman" w:hAnsi="Times New Roman" w:cs="Times New Roman"/>
          <w:kern w:val="0"/>
          <w14:ligatures w14:val="none"/>
        </w:rPr>
        <w:t>w przypadku cudzoziemca – poświadczoną przez kandydata za zgodność z oryginałem kopię:</w:t>
      </w:r>
      <w:r>
        <w:rPr>
          <w:rFonts w:ascii="Times New Roman" w:eastAsia="Times New Roman" w:hAnsi="Times New Roman" w:cs="Times New Roman"/>
          <w:kern w:val="0"/>
          <w14:ligatures w14:val="none"/>
        </w:rPr>
        <w:t xml:space="preserve"> </w:t>
      </w:r>
      <w:r w:rsidRPr="00352182">
        <w:rPr>
          <w:rFonts w:ascii="Times New Roman" w:eastAsia="Times New Roman" w:hAnsi="Times New Roman" w:cs="Times New Roman"/>
          <w:kern w:val="0"/>
          <w14:ligatures w14:val="none"/>
        </w:rPr>
        <w:t>dokumentu potwierdzającego znajomość języka polskiego, o którym mowa w ustawie z dnia 7października 1999 r. o języku polskim (Dz. U. z 2021 r. poz. 672), lub dyplomu ukończenia studiów</w:t>
      </w:r>
      <w:r>
        <w:rPr>
          <w:rFonts w:ascii="Times New Roman" w:eastAsia="Times New Roman" w:hAnsi="Times New Roman" w:cs="Times New Roman"/>
          <w:kern w:val="0"/>
          <w14:ligatures w14:val="none"/>
        </w:rPr>
        <w:t xml:space="preserve"> </w:t>
      </w:r>
      <w:r w:rsidRPr="00352182">
        <w:rPr>
          <w:rFonts w:ascii="Times New Roman" w:eastAsia="Times New Roman" w:hAnsi="Times New Roman" w:cs="Times New Roman"/>
          <w:kern w:val="0"/>
          <w14:ligatures w14:val="none"/>
        </w:rPr>
        <w:t>pierwszego stopnia, studiów drugiego stopnia lub jednolitych studiów magisterskich, na kierunku</w:t>
      </w:r>
      <w:r>
        <w:rPr>
          <w:rFonts w:ascii="Times New Roman" w:eastAsia="Times New Roman" w:hAnsi="Times New Roman" w:cs="Times New Roman"/>
          <w:kern w:val="0"/>
          <w14:ligatures w14:val="none"/>
        </w:rPr>
        <w:t xml:space="preserve"> </w:t>
      </w:r>
      <w:r w:rsidRPr="00352182">
        <w:rPr>
          <w:rFonts w:ascii="Times New Roman" w:eastAsia="Times New Roman" w:hAnsi="Times New Roman" w:cs="Times New Roman"/>
          <w:kern w:val="0"/>
          <w14:ligatures w14:val="none"/>
        </w:rPr>
        <w:t>filologia polska, lub dokumentu potwierdzającego prawo do wykonywania zawodu tłumacza</w:t>
      </w:r>
      <w:r>
        <w:rPr>
          <w:rFonts w:ascii="Times New Roman" w:eastAsia="Times New Roman" w:hAnsi="Times New Roman" w:cs="Times New Roman"/>
          <w:kern w:val="0"/>
          <w14:ligatures w14:val="none"/>
        </w:rPr>
        <w:t xml:space="preserve"> </w:t>
      </w:r>
      <w:r w:rsidRPr="00352182">
        <w:rPr>
          <w:rFonts w:ascii="Times New Roman" w:eastAsia="Times New Roman" w:hAnsi="Times New Roman" w:cs="Times New Roman"/>
          <w:kern w:val="0"/>
          <w14:ligatures w14:val="none"/>
        </w:rPr>
        <w:t>przysięgłego języka polskiego</w:t>
      </w:r>
      <w:r>
        <w:rPr>
          <w:rFonts w:ascii="Times New Roman" w:eastAsia="Times New Roman" w:hAnsi="Times New Roman" w:cs="Times New Roman"/>
          <w:kern w:val="0"/>
          <w14:ligatures w14:val="none"/>
        </w:rPr>
        <w:t>.</w:t>
      </w:r>
    </w:p>
    <w:p w14:paraId="596EC82C" w14:textId="5EF577FE" w:rsidR="00F56BA9" w:rsidRPr="00F56BA9" w:rsidRDefault="00F56BA9" w:rsidP="00F56BA9">
      <w:pPr>
        <w:widowControl w:val="0"/>
        <w:numPr>
          <w:ilvl w:val="0"/>
          <w:numId w:val="2"/>
        </w:numPr>
        <w:tabs>
          <w:tab w:val="left" w:pos="463"/>
        </w:tabs>
        <w:autoSpaceDE w:val="0"/>
        <w:autoSpaceDN w:val="0"/>
        <w:spacing w:before="118" w:after="0" w:line="240" w:lineRule="auto"/>
        <w:ind w:left="450" w:right="103"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poświadczoną przez kandydata za zgodność z oryginałem kopię zaświadczenia lekarskiego o</w:t>
      </w:r>
      <w:r w:rsidR="009A732C">
        <w:rPr>
          <w:rFonts w:ascii="Times New Roman" w:eastAsia="Times New Roman" w:hAnsi="Times New Roman" w:cs="Times New Roman"/>
          <w:kern w:val="0"/>
          <w14:ligatures w14:val="none"/>
        </w:rPr>
        <w:t> </w:t>
      </w:r>
      <w:r w:rsidRPr="00F56BA9">
        <w:rPr>
          <w:rFonts w:ascii="Times New Roman" w:eastAsia="Times New Roman" w:hAnsi="Times New Roman" w:cs="Times New Roman"/>
          <w:kern w:val="0"/>
          <w14:ligatures w14:val="none"/>
        </w:rPr>
        <w:t xml:space="preserve"> braku przeciwwskazań zdrowotnych do wykonywania pracy na stanowisku</w:t>
      </w:r>
      <w:r w:rsidRPr="00F56BA9">
        <w:rPr>
          <w:rFonts w:ascii="Times New Roman" w:eastAsia="Times New Roman" w:hAnsi="Times New Roman" w:cs="Times New Roman"/>
          <w:spacing w:val="-7"/>
          <w:kern w:val="0"/>
          <w14:ligatures w14:val="none"/>
        </w:rPr>
        <w:t xml:space="preserve"> </w:t>
      </w:r>
      <w:r w:rsidRPr="00F56BA9">
        <w:rPr>
          <w:rFonts w:ascii="Times New Roman" w:eastAsia="Times New Roman" w:hAnsi="Times New Roman" w:cs="Times New Roman"/>
          <w:kern w:val="0"/>
          <w14:ligatures w14:val="none"/>
        </w:rPr>
        <w:t>kierowniczym;</w:t>
      </w:r>
    </w:p>
    <w:p w14:paraId="0A02188E" w14:textId="0A09335A" w:rsidR="00F56BA9" w:rsidRPr="00F56BA9" w:rsidRDefault="00F56BA9" w:rsidP="00F56BA9">
      <w:pPr>
        <w:widowControl w:val="0"/>
        <w:numPr>
          <w:ilvl w:val="0"/>
          <w:numId w:val="2"/>
        </w:numPr>
        <w:tabs>
          <w:tab w:val="left" w:pos="463"/>
        </w:tabs>
        <w:autoSpaceDE w:val="0"/>
        <w:autoSpaceDN w:val="0"/>
        <w:spacing w:before="121" w:after="0" w:line="240" w:lineRule="auto"/>
        <w:ind w:left="450" w:right="106"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oświadczenie, że przeciwko kandydatowi nie toczy się postępowanie o przestępstwo ścigane z</w:t>
      </w:r>
      <w:r w:rsidR="009A732C">
        <w:rPr>
          <w:rFonts w:ascii="Times New Roman" w:eastAsia="Times New Roman" w:hAnsi="Times New Roman" w:cs="Times New Roman"/>
          <w:kern w:val="0"/>
          <w14:ligatures w14:val="none"/>
        </w:rPr>
        <w:t> </w:t>
      </w:r>
      <w:r w:rsidRPr="00F56BA9">
        <w:rPr>
          <w:rFonts w:ascii="Times New Roman" w:eastAsia="Times New Roman" w:hAnsi="Times New Roman" w:cs="Times New Roman"/>
          <w:kern w:val="0"/>
          <w14:ligatures w14:val="none"/>
        </w:rPr>
        <w:t xml:space="preserve"> oskarżenia publicznego lub postępowanie</w:t>
      </w:r>
      <w:r w:rsidRPr="00F56BA9">
        <w:rPr>
          <w:rFonts w:ascii="Times New Roman" w:eastAsia="Times New Roman" w:hAnsi="Times New Roman" w:cs="Times New Roman"/>
          <w:spacing w:val="-1"/>
          <w:kern w:val="0"/>
          <w14:ligatures w14:val="none"/>
        </w:rPr>
        <w:t xml:space="preserve"> </w:t>
      </w:r>
      <w:r w:rsidRPr="00F56BA9">
        <w:rPr>
          <w:rFonts w:ascii="Times New Roman" w:eastAsia="Times New Roman" w:hAnsi="Times New Roman" w:cs="Times New Roman"/>
          <w:kern w:val="0"/>
          <w14:ligatures w14:val="none"/>
        </w:rPr>
        <w:t>dyscyplinarne;</w:t>
      </w:r>
    </w:p>
    <w:p w14:paraId="0D74A787" w14:textId="1B827EDC" w:rsidR="00F56BA9" w:rsidRDefault="00F56BA9" w:rsidP="00F56BA9">
      <w:pPr>
        <w:widowControl w:val="0"/>
        <w:numPr>
          <w:ilvl w:val="0"/>
          <w:numId w:val="2"/>
        </w:numPr>
        <w:tabs>
          <w:tab w:val="left" w:pos="463"/>
        </w:tabs>
        <w:autoSpaceDE w:val="0"/>
        <w:autoSpaceDN w:val="0"/>
        <w:spacing w:before="121" w:after="0" w:line="240" w:lineRule="auto"/>
        <w:ind w:left="450" w:right="111"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oświadczenie, że kandydat nie był skazany prawomocnym wyrokiem za umyślne przestępstwo lub umyślne przestępstwo</w:t>
      </w:r>
      <w:r w:rsidRPr="00F56BA9">
        <w:rPr>
          <w:rFonts w:ascii="Times New Roman" w:eastAsia="Times New Roman" w:hAnsi="Times New Roman" w:cs="Times New Roman"/>
          <w:spacing w:val="-4"/>
          <w:kern w:val="0"/>
          <w14:ligatures w14:val="none"/>
        </w:rPr>
        <w:t xml:space="preserve"> </w:t>
      </w:r>
      <w:r w:rsidRPr="00F56BA9">
        <w:rPr>
          <w:rFonts w:ascii="Times New Roman" w:eastAsia="Times New Roman" w:hAnsi="Times New Roman" w:cs="Times New Roman"/>
          <w:kern w:val="0"/>
          <w14:ligatures w14:val="none"/>
        </w:rPr>
        <w:t>skarbowe;</w:t>
      </w:r>
    </w:p>
    <w:p w14:paraId="78498361" w14:textId="374208B0" w:rsidR="00352182" w:rsidRDefault="00352182" w:rsidP="00352182">
      <w:pPr>
        <w:widowControl w:val="0"/>
        <w:tabs>
          <w:tab w:val="left" w:pos="463"/>
        </w:tabs>
        <w:autoSpaceDE w:val="0"/>
        <w:autoSpaceDN w:val="0"/>
        <w:spacing w:before="121" w:after="0" w:line="240" w:lineRule="auto"/>
        <w:ind w:right="111"/>
        <w:jc w:val="both"/>
        <w:rPr>
          <w:rFonts w:ascii="Times New Roman" w:eastAsia="Times New Roman" w:hAnsi="Times New Roman" w:cs="Times New Roman"/>
          <w:kern w:val="0"/>
          <w14:ligatures w14:val="none"/>
        </w:rPr>
      </w:pPr>
    </w:p>
    <w:p w14:paraId="7B5429DE" w14:textId="77777777" w:rsidR="00352182" w:rsidRPr="00F56BA9" w:rsidRDefault="00352182" w:rsidP="00352182">
      <w:pPr>
        <w:widowControl w:val="0"/>
        <w:tabs>
          <w:tab w:val="left" w:pos="463"/>
        </w:tabs>
        <w:autoSpaceDE w:val="0"/>
        <w:autoSpaceDN w:val="0"/>
        <w:spacing w:before="121" w:after="0" w:line="240" w:lineRule="auto"/>
        <w:ind w:right="111"/>
        <w:jc w:val="both"/>
        <w:rPr>
          <w:rFonts w:ascii="Times New Roman" w:eastAsia="Times New Roman" w:hAnsi="Times New Roman" w:cs="Times New Roman"/>
          <w:kern w:val="0"/>
          <w14:ligatures w14:val="none"/>
        </w:rPr>
      </w:pPr>
    </w:p>
    <w:p w14:paraId="4F4B9266" w14:textId="1E03C2A3" w:rsidR="00F56BA9" w:rsidRDefault="00F56BA9" w:rsidP="00F56BA9">
      <w:pPr>
        <w:widowControl w:val="0"/>
        <w:numPr>
          <w:ilvl w:val="0"/>
          <w:numId w:val="2"/>
        </w:numPr>
        <w:tabs>
          <w:tab w:val="left" w:pos="463"/>
        </w:tabs>
        <w:autoSpaceDE w:val="0"/>
        <w:autoSpaceDN w:val="0"/>
        <w:spacing w:before="120" w:after="0" w:line="240" w:lineRule="auto"/>
        <w:ind w:left="450" w:right="104"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oświadczenie, że kandydat nie był karany zakazem pełnienia funkcji związanych z</w:t>
      </w:r>
      <w:r w:rsidR="009A732C">
        <w:rPr>
          <w:rFonts w:ascii="Times New Roman" w:eastAsia="Times New Roman" w:hAnsi="Times New Roman" w:cs="Times New Roman"/>
          <w:kern w:val="0"/>
          <w14:ligatures w14:val="none"/>
        </w:rPr>
        <w:t> </w:t>
      </w:r>
      <w:r w:rsidRPr="00F56BA9">
        <w:rPr>
          <w:rFonts w:ascii="Times New Roman" w:eastAsia="Times New Roman" w:hAnsi="Times New Roman" w:cs="Times New Roman"/>
          <w:kern w:val="0"/>
          <w14:ligatures w14:val="none"/>
        </w:rPr>
        <w:t xml:space="preserve"> dysponowaniem środkami publicznymi,  o którym  mowa  w art. 31 ust. 1 pkt 4 ustawy  z dnia  17 grudnia  2004 r.  o odpowiedzialności za naruszenie dyscypliny finansów publicznych (t.j. </w:t>
      </w:r>
      <w:r w:rsidRPr="00F56BA9">
        <w:rPr>
          <w:rFonts w:ascii="Times New Roman" w:eastAsia="Times New Roman" w:hAnsi="Times New Roman" w:cs="Times New Roman"/>
          <w:spacing w:val="-2"/>
          <w:kern w:val="0"/>
          <w14:ligatures w14:val="none"/>
        </w:rPr>
        <w:t xml:space="preserve">Dz. </w:t>
      </w:r>
      <w:r w:rsidRPr="00F56BA9">
        <w:rPr>
          <w:rFonts w:ascii="Times New Roman" w:eastAsia="Times New Roman" w:hAnsi="Times New Roman" w:cs="Times New Roman"/>
          <w:kern w:val="0"/>
          <w14:ligatures w14:val="none"/>
        </w:rPr>
        <w:t>U. z 2021 r.,</w:t>
      </w:r>
      <w:r w:rsidRPr="00F56BA9">
        <w:rPr>
          <w:rFonts w:ascii="Times New Roman" w:eastAsia="Times New Roman" w:hAnsi="Times New Roman" w:cs="Times New Roman"/>
          <w:spacing w:val="-3"/>
          <w:kern w:val="0"/>
          <w14:ligatures w14:val="none"/>
        </w:rPr>
        <w:t xml:space="preserve"> </w:t>
      </w:r>
      <w:r w:rsidRPr="00F56BA9">
        <w:rPr>
          <w:rFonts w:ascii="Times New Roman" w:eastAsia="Times New Roman" w:hAnsi="Times New Roman" w:cs="Times New Roman"/>
          <w:kern w:val="0"/>
          <w14:ligatures w14:val="none"/>
        </w:rPr>
        <w:t>poz.289);</w:t>
      </w:r>
    </w:p>
    <w:p w14:paraId="3A5676EC" w14:textId="45FD53F2" w:rsidR="00C25B0D" w:rsidRPr="00C25B0D" w:rsidRDefault="00C25B0D" w:rsidP="00C25B0D">
      <w:pPr>
        <w:widowControl w:val="0"/>
        <w:numPr>
          <w:ilvl w:val="0"/>
          <w:numId w:val="2"/>
        </w:numPr>
        <w:tabs>
          <w:tab w:val="left" w:pos="574"/>
        </w:tabs>
        <w:autoSpaceDE w:val="0"/>
        <w:autoSpaceDN w:val="0"/>
        <w:spacing w:before="119" w:after="0" w:line="240" w:lineRule="auto"/>
        <w:ind w:right="110"/>
        <w:jc w:val="both"/>
        <w:rPr>
          <w:rFonts w:ascii="Times New Roman" w:eastAsia="Times New Roman" w:hAnsi="Times New Roman" w:cs="Times New Roman"/>
          <w:kern w:val="0"/>
          <w14:ligatures w14:val="none"/>
        </w:rPr>
      </w:pPr>
      <w:r w:rsidRPr="00C25B0D">
        <w:rPr>
          <w:rFonts w:ascii="Times New Roman" w:eastAsia="Times New Roman" w:hAnsi="Times New Roman" w:cs="Times New Roman"/>
          <w:kern w:val="0"/>
          <w14:ligatures w14:val="none"/>
        </w:rPr>
        <w:t>oświadczenie o dopełnieniu obowiązku, o którym mowa w artykule 7 ust. 1</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i ust. 3a ustawy z dnia 18 października 2006 r. o ujawnieniu informacji</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o dokumentach organów bezpieczeństwa państwa z lat 1944 – 1990 oraz treści</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tych dokumentów (Dz. U. z 2023 r. poz. 342 z późn. zm.) – dotyczy kandydata na</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dyrektora publicznej szkoły urodzonego przed dniem 1 sierpnia 1972 r.,</w:t>
      </w:r>
    </w:p>
    <w:p w14:paraId="213C4147" w14:textId="78A057D5" w:rsidR="00F56BA9" w:rsidRPr="00F56BA9" w:rsidRDefault="00F56BA9" w:rsidP="00F56BA9">
      <w:pPr>
        <w:widowControl w:val="0"/>
        <w:numPr>
          <w:ilvl w:val="0"/>
          <w:numId w:val="2"/>
        </w:numPr>
        <w:tabs>
          <w:tab w:val="left" w:pos="574"/>
        </w:tabs>
        <w:autoSpaceDE w:val="0"/>
        <w:autoSpaceDN w:val="0"/>
        <w:spacing w:before="119" w:after="0" w:line="240" w:lineRule="auto"/>
        <w:ind w:left="450" w:right="110"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poświadczoną przez kandydata za zgodność z oryginałem kopię aktu nadania stopnia nauczyciela mianowanego lub dyplomowanego – w przypadku nauczyciela;</w:t>
      </w:r>
    </w:p>
    <w:p w14:paraId="0099CBBB" w14:textId="77777777" w:rsidR="00C25B0D" w:rsidRDefault="00F56BA9" w:rsidP="00C25B0D">
      <w:pPr>
        <w:widowControl w:val="0"/>
        <w:numPr>
          <w:ilvl w:val="0"/>
          <w:numId w:val="2"/>
        </w:numPr>
        <w:tabs>
          <w:tab w:val="left" w:pos="574"/>
        </w:tabs>
        <w:autoSpaceDE w:val="0"/>
        <w:autoSpaceDN w:val="0"/>
        <w:spacing w:before="121" w:after="0" w:line="240" w:lineRule="auto"/>
        <w:ind w:left="450" w:right="111" w:hanging="228"/>
        <w:jc w:val="both"/>
        <w:rPr>
          <w:rFonts w:ascii="Times New Roman" w:eastAsia="Times New Roman" w:hAnsi="Times New Roman" w:cs="Times New Roman"/>
          <w:kern w:val="0"/>
          <w14:ligatures w14:val="none"/>
        </w:rPr>
      </w:pPr>
      <w:r w:rsidRPr="00F56BA9">
        <w:rPr>
          <w:rFonts w:ascii="Times New Roman" w:eastAsia="Times New Roman" w:hAnsi="Times New Roman" w:cs="Times New Roman"/>
          <w:kern w:val="0"/>
          <w14:ligatures w14:val="none"/>
        </w:rPr>
        <w:t>poświadczoną przez kandydata za zgodność z oryginałem kopię karty oceny pracy</w:t>
      </w:r>
      <w:r w:rsidR="00812A4C">
        <w:rPr>
          <w:rFonts w:ascii="Times New Roman" w:eastAsia="Times New Roman" w:hAnsi="Times New Roman" w:cs="Times New Roman"/>
          <w:kern w:val="0"/>
          <w14:ligatures w14:val="none"/>
        </w:rPr>
        <w:t>;</w:t>
      </w:r>
    </w:p>
    <w:p w14:paraId="0FF07B85" w14:textId="77777777" w:rsidR="00C25B0D" w:rsidRDefault="00C25B0D" w:rsidP="00C25B0D">
      <w:pPr>
        <w:widowControl w:val="0"/>
        <w:numPr>
          <w:ilvl w:val="0"/>
          <w:numId w:val="2"/>
        </w:numPr>
        <w:tabs>
          <w:tab w:val="left" w:pos="574"/>
        </w:tabs>
        <w:autoSpaceDE w:val="0"/>
        <w:autoSpaceDN w:val="0"/>
        <w:spacing w:before="119" w:after="0" w:line="240" w:lineRule="auto"/>
        <w:ind w:right="110"/>
        <w:jc w:val="both"/>
        <w:rPr>
          <w:rFonts w:ascii="Times New Roman" w:eastAsia="Times New Roman" w:hAnsi="Times New Roman" w:cs="Times New Roman"/>
          <w:kern w:val="0"/>
          <w14:ligatures w14:val="none"/>
        </w:rPr>
      </w:pPr>
      <w:r w:rsidRPr="00C25B0D">
        <w:rPr>
          <w:rFonts w:ascii="Times New Roman" w:eastAsia="Times New Roman" w:hAnsi="Times New Roman" w:cs="Times New Roman"/>
          <w:kern w:val="0"/>
          <w14:ligatures w14:val="none"/>
        </w:rPr>
        <w:t>oświadczenie, że kandydat nie był prawomocnie ukarany karą</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dyscyplinarną, o której mowa w art. 76 ust.1 ustawy z dnia 26 stycznia 1982 r. –</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Karta Nauczyciela (Dz. U. z 2023 r. poz. 984) - dotyczy nauczyciela, a w</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przypadku nauczyciela akademickiego – karą dyscyplinarną, o której mowa w art.</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276 ust. 1 ustawy z dnia 20 lipca 2018 r. – Prawo o szkolnictwie wyższym i nauce</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(Dz. U. z 2023 r. poz. 742 z późn.zm.) lub karą dyscyplinarną, o której mowa w art.</w:t>
      </w:r>
      <w:r>
        <w:rPr>
          <w:rFonts w:ascii="Times New Roman" w:eastAsia="Times New Roman" w:hAnsi="Times New Roman" w:cs="Times New Roman"/>
          <w:kern w:val="0"/>
          <w14:ligatures w14:val="none"/>
        </w:rPr>
        <w:t xml:space="preserve"> </w:t>
      </w:r>
      <w:r w:rsidRPr="00C25B0D">
        <w:rPr>
          <w:rFonts w:ascii="Times New Roman" w:eastAsia="Times New Roman" w:hAnsi="Times New Roman" w:cs="Times New Roman"/>
          <w:kern w:val="0"/>
          <w14:ligatures w14:val="none"/>
        </w:rPr>
        <w:t>140 ust. 1 ustawy z dnia 27 lipca 2005 r. – Prawo o szkolnictwie wyższym (Dz. U. z</w:t>
      </w:r>
      <w:r>
        <w:rPr>
          <w:rFonts w:ascii="Times New Roman" w:eastAsia="Times New Roman" w:hAnsi="Times New Roman" w:cs="Times New Roman"/>
          <w:kern w:val="0"/>
          <w14:ligatures w14:val="none"/>
        </w:rPr>
        <w:t xml:space="preserve"> </w:t>
      </w:r>
      <w:r w:rsidRPr="00C25B0D">
        <w:rPr>
          <w:rFonts w:ascii="ArialMT" w:hAnsi="ArialMT" w:cs="ArialMT"/>
          <w:kern w:val="0"/>
          <w:sz w:val="24"/>
          <w:szCs w:val="24"/>
        </w:rPr>
        <w:t>2017 r. poz. 2183 z późn. zm.),</w:t>
      </w:r>
    </w:p>
    <w:p w14:paraId="3D413B3A" w14:textId="1B686B7E" w:rsidR="00F56BA9" w:rsidRPr="00C25B0D" w:rsidRDefault="00F56BA9" w:rsidP="00C25B0D">
      <w:pPr>
        <w:widowControl w:val="0"/>
        <w:numPr>
          <w:ilvl w:val="0"/>
          <w:numId w:val="2"/>
        </w:numPr>
        <w:tabs>
          <w:tab w:val="left" w:pos="574"/>
        </w:tabs>
        <w:autoSpaceDE w:val="0"/>
        <w:autoSpaceDN w:val="0"/>
        <w:spacing w:before="119" w:after="0" w:line="240" w:lineRule="auto"/>
        <w:ind w:right="110"/>
        <w:jc w:val="both"/>
        <w:rPr>
          <w:rFonts w:ascii="Times New Roman" w:eastAsia="Times New Roman" w:hAnsi="Times New Roman" w:cs="Times New Roman"/>
          <w:kern w:val="0"/>
          <w14:ligatures w14:val="none"/>
        </w:rPr>
      </w:pPr>
      <w:r w:rsidRPr="00C25B0D">
        <w:rPr>
          <w:rFonts w:ascii="Times New Roman" w:eastAsia="Times New Roman" w:hAnsi="Times New Roman" w:cs="Times New Roman"/>
          <w:kern w:val="0"/>
          <w14:ligatures w14:val="none"/>
        </w:rPr>
        <w:t>oświadczenie, że kandydat ma pełną zdolność do czynności prawnych i korzysta z pełni praw</w:t>
      </w:r>
      <w:r w:rsidRPr="00C25B0D">
        <w:rPr>
          <w:rFonts w:ascii="Times New Roman" w:eastAsia="Times New Roman" w:hAnsi="Times New Roman" w:cs="Times New Roman"/>
          <w:spacing w:val="-18"/>
          <w:kern w:val="0"/>
          <w14:ligatures w14:val="none"/>
        </w:rPr>
        <w:t xml:space="preserve"> </w:t>
      </w:r>
      <w:r w:rsidRPr="00C25B0D">
        <w:rPr>
          <w:rFonts w:ascii="Times New Roman" w:eastAsia="Times New Roman" w:hAnsi="Times New Roman" w:cs="Times New Roman"/>
          <w:kern w:val="0"/>
          <w14:ligatures w14:val="none"/>
        </w:rPr>
        <w:t>publicznych.</w:t>
      </w:r>
    </w:p>
    <w:p w14:paraId="5E240B87" w14:textId="77777777" w:rsidR="00663A91" w:rsidRDefault="00663A91" w:rsidP="00663A91">
      <w:pPr>
        <w:widowControl w:val="0"/>
        <w:tabs>
          <w:tab w:val="left" w:pos="574"/>
        </w:tabs>
        <w:autoSpaceDE w:val="0"/>
        <w:autoSpaceDN w:val="0"/>
        <w:spacing w:before="119" w:after="0" w:line="240" w:lineRule="auto"/>
        <w:ind w:left="573"/>
        <w:jc w:val="both"/>
        <w:rPr>
          <w:rFonts w:ascii="Times New Roman" w:eastAsia="Times New Roman" w:hAnsi="Times New Roman" w:cs="Times New Roman"/>
          <w:kern w:val="0"/>
          <w14:ligatures w14:val="none"/>
        </w:rPr>
      </w:pPr>
    </w:p>
    <w:p w14:paraId="686DD215" w14:textId="553A1E7B" w:rsidR="00404164" w:rsidRPr="00404164" w:rsidRDefault="00404164" w:rsidP="00404164">
      <w:pPr>
        <w:pStyle w:val="Akapitzlist"/>
        <w:numPr>
          <w:ilvl w:val="0"/>
          <w:numId w:val="1"/>
        </w:numPr>
        <w:jc w:val="both"/>
        <w:rPr>
          <w:rFonts w:ascii="Times New Roman" w:eastAsia="Times New Roman" w:hAnsi="Times New Roman" w:cs="Times New Roman"/>
          <w:kern w:val="0"/>
          <w14:ligatures w14:val="none"/>
        </w:rPr>
      </w:pPr>
      <w:r w:rsidRPr="00404164">
        <w:rPr>
          <w:rFonts w:ascii="Times New Roman" w:eastAsia="Times New Roman" w:hAnsi="Times New Roman" w:cs="Times New Roman"/>
          <w:kern w:val="0"/>
          <w14:ligatures w14:val="none"/>
        </w:rPr>
        <w:t xml:space="preserve">  Dokumenty sporządzone osobiście przez kandydata powinny być własnoręcznie podpisane; w</w:t>
      </w:r>
      <w:r w:rsidR="009A732C">
        <w:rPr>
          <w:rFonts w:ascii="Times New Roman" w:eastAsia="Times New Roman" w:hAnsi="Times New Roman" w:cs="Times New Roman"/>
          <w:kern w:val="0"/>
          <w14:ligatures w14:val="none"/>
        </w:rPr>
        <w:t> </w:t>
      </w:r>
      <w:r w:rsidRPr="00404164">
        <w:rPr>
          <w:rFonts w:ascii="Times New Roman" w:eastAsia="Times New Roman" w:hAnsi="Times New Roman" w:cs="Times New Roman"/>
          <w:kern w:val="0"/>
          <w14:ligatures w14:val="none"/>
        </w:rPr>
        <w:t xml:space="preserve"> przypadku składania kopii</w:t>
      </w:r>
      <w:r w:rsidR="005C6383">
        <w:rPr>
          <w:rFonts w:ascii="Times New Roman" w:eastAsia="Times New Roman" w:hAnsi="Times New Roman" w:cs="Times New Roman"/>
          <w:kern w:val="0"/>
          <w14:ligatures w14:val="none"/>
        </w:rPr>
        <w:t xml:space="preserve"> - </w:t>
      </w:r>
      <w:r w:rsidRPr="00404164">
        <w:rPr>
          <w:rFonts w:ascii="Times New Roman" w:eastAsia="Times New Roman" w:hAnsi="Times New Roman" w:cs="Times New Roman"/>
          <w:kern w:val="0"/>
          <w14:ligatures w14:val="none"/>
        </w:rPr>
        <w:t>powinny być one poświadczone przez kandydata za zgodność z</w:t>
      </w:r>
      <w:r w:rsidR="009A732C">
        <w:rPr>
          <w:rFonts w:ascii="Times New Roman" w:eastAsia="Times New Roman" w:hAnsi="Times New Roman" w:cs="Times New Roman"/>
          <w:kern w:val="0"/>
          <w14:ligatures w14:val="none"/>
        </w:rPr>
        <w:t> </w:t>
      </w:r>
      <w:r w:rsidRPr="00404164">
        <w:rPr>
          <w:rFonts w:ascii="Times New Roman" w:eastAsia="Times New Roman" w:hAnsi="Times New Roman" w:cs="Times New Roman"/>
          <w:kern w:val="0"/>
          <w14:ligatures w14:val="none"/>
        </w:rPr>
        <w:t xml:space="preserve"> oryginałem. Na żądanie organu prowadzącego szkołę kandydat jest obowiązany przedstawić oryginały dokumentów, o których mowa w ust. </w:t>
      </w:r>
      <w:r w:rsidR="00BB609D">
        <w:rPr>
          <w:rFonts w:ascii="Times New Roman" w:eastAsia="Times New Roman" w:hAnsi="Times New Roman" w:cs="Times New Roman"/>
          <w:kern w:val="0"/>
          <w14:ligatures w14:val="none"/>
        </w:rPr>
        <w:t>II</w:t>
      </w:r>
      <w:r w:rsidRPr="00404164">
        <w:rPr>
          <w:rFonts w:ascii="Times New Roman" w:eastAsia="Times New Roman" w:hAnsi="Times New Roman" w:cs="Times New Roman"/>
          <w:kern w:val="0"/>
          <w14:ligatures w14:val="none"/>
        </w:rPr>
        <w:t xml:space="preserve"> pkt. 4-</w:t>
      </w:r>
      <w:r w:rsidR="00CE637A">
        <w:rPr>
          <w:rFonts w:ascii="Times New Roman" w:eastAsia="Times New Roman" w:hAnsi="Times New Roman" w:cs="Times New Roman"/>
          <w:kern w:val="0"/>
          <w14:ligatures w14:val="none"/>
        </w:rPr>
        <w:t>7</w:t>
      </w:r>
      <w:r w:rsidRPr="00404164">
        <w:rPr>
          <w:rFonts w:ascii="Times New Roman" w:eastAsia="Times New Roman" w:hAnsi="Times New Roman" w:cs="Times New Roman"/>
          <w:kern w:val="0"/>
          <w14:ligatures w14:val="none"/>
        </w:rPr>
        <w:t>, 1</w:t>
      </w:r>
      <w:r w:rsidR="00CE637A">
        <w:rPr>
          <w:rFonts w:ascii="Times New Roman" w:eastAsia="Times New Roman" w:hAnsi="Times New Roman" w:cs="Times New Roman"/>
          <w:kern w:val="0"/>
          <w14:ligatures w14:val="none"/>
        </w:rPr>
        <w:t>2</w:t>
      </w:r>
      <w:r w:rsidRPr="00404164">
        <w:rPr>
          <w:rFonts w:ascii="Times New Roman" w:eastAsia="Times New Roman" w:hAnsi="Times New Roman" w:cs="Times New Roman"/>
          <w:kern w:val="0"/>
          <w14:ligatures w14:val="none"/>
        </w:rPr>
        <w:t>, 1</w:t>
      </w:r>
      <w:r w:rsidR="00CE637A">
        <w:rPr>
          <w:rFonts w:ascii="Times New Roman" w:eastAsia="Times New Roman" w:hAnsi="Times New Roman" w:cs="Times New Roman"/>
          <w:kern w:val="0"/>
          <w14:ligatures w14:val="none"/>
        </w:rPr>
        <w:t>3</w:t>
      </w:r>
      <w:r w:rsidRPr="00404164">
        <w:rPr>
          <w:rFonts w:ascii="Times New Roman" w:eastAsia="Times New Roman" w:hAnsi="Times New Roman" w:cs="Times New Roman"/>
          <w:kern w:val="0"/>
          <w14:ligatures w14:val="none"/>
        </w:rPr>
        <w:t>. Ponadto przed przystąpieniem do rozmowy z kandydatem dopuszczonym do postępowania konkursowego komisja konkursowa ma prawo żądać przedstawienia dowodu osobistego kandydata lub innego dokumentu potwierdzającego jego tożsamość oraz posiadane obywatelstwo</w:t>
      </w:r>
      <w:r>
        <w:rPr>
          <w:rFonts w:ascii="Times New Roman" w:eastAsia="Times New Roman" w:hAnsi="Times New Roman" w:cs="Times New Roman"/>
          <w:kern w:val="0"/>
          <w14:ligatures w14:val="none"/>
        </w:rPr>
        <w:t>.</w:t>
      </w:r>
    </w:p>
    <w:p w14:paraId="0A89ED06" w14:textId="77777777" w:rsidR="00F56BA9" w:rsidRPr="00F56BA9" w:rsidRDefault="00F56BA9" w:rsidP="00F56BA9">
      <w:pPr>
        <w:widowControl w:val="0"/>
        <w:tabs>
          <w:tab w:val="left" w:pos="574"/>
        </w:tabs>
        <w:autoSpaceDE w:val="0"/>
        <w:autoSpaceDN w:val="0"/>
        <w:spacing w:after="0" w:line="240" w:lineRule="auto"/>
        <w:rPr>
          <w:rFonts w:ascii="Times New Roman" w:eastAsia="Times New Roman" w:hAnsi="Times New Roman" w:cs="Times New Roman"/>
          <w:kern w:val="0"/>
          <w14:ligatures w14:val="none"/>
        </w:rPr>
      </w:pPr>
    </w:p>
    <w:p w14:paraId="0838BA74" w14:textId="13209911" w:rsidR="00663A91" w:rsidRPr="00DB7BE7" w:rsidRDefault="00663A91" w:rsidP="00404164">
      <w:pPr>
        <w:widowControl w:val="0"/>
        <w:numPr>
          <w:ilvl w:val="0"/>
          <w:numId w:val="1"/>
        </w:numPr>
        <w:tabs>
          <w:tab w:val="left" w:pos="520"/>
        </w:tabs>
        <w:autoSpaceDE w:val="0"/>
        <w:autoSpaceDN w:val="0"/>
        <w:spacing w:before="127" w:after="0" w:line="240" w:lineRule="auto"/>
        <w:ind w:right="104" w:hanging="228"/>
        <w:jc w:val="both"/>
        <w:outlineLvl w:val="0"/>
        <w:rPr>
          <w:rFonts w:ascii="Times New Roman" w:eastAsia="Times New Roman" w:hAnsi="Times New Roman" w:cs="Times New Roman"/>
          <w:b/>
          <w:bCs/>
          <w:kern w:val="0"/>
          <w14:ligatures w14:val="none"/>
        </w:rPr>
      </w:pPr>
      <w:r w:rsidRPr="00DB7BE7">
        <w:rPr>
          <w:rFonts w:ascii="Times New Roman" w:eastAsia="Times New Roman" w:hAnsi="Times New Roman" w:cs="Times New Roman"/>
          <w:b/>
          <w:bCs/>
          <w:kern w:val="0"/>
          <w14:ligatures w14:val="none"/>
        </w:rPr>
        <w:t>Składanie ofert:</w:t>
      </w:r>
    </w:p>
    <w:p w14:paraId="6432A49F" w14:textId="262E556E" w:rsidR="00F56BA9" w:rsidRPr="00663A91" w:rsidRDefault="00F56BA9" w:rsidP="00663A91">
      <w:pPr>
        <w:pStyle w:val="Akapitzlist"/>
        <w:widowControl w:val="0"/>
        <w:numPr>
          <w:ilvl w:val="1"/>
          <w:numId w:val="1"/>
        </w:numPr>
        <w:tabs>
          <w:tab w:val="left" w:pos="520"/>
        </w:tabs>
        <w:autoSpaceDE w:val="0"/>
        <w:autoSpaceDN w:val="0"/>
        <w:spacing w:before="127" w:after="0" w:line="240" w:lineRule="auto"/>
        <w:ind w:right="104"/>
        <w:jc w:val="both"/>
        <w:outlineLvl w:val="0"/>
        <w:rPr>
          <w:rFonts w:ascii="Times New Roman" w:eastAsia="Times New Roman" w:hAnsi="Times New Roman" w:cs="Times New Roman"/>
          <w:b/>
          <w:bCs/>
          <w:kern w:val="0"/>
          <w14:ligatures w14:val="none"/>
        </w:rPr>
      </w:pPr>
      <w:r w:rsidRPr="00663A91">
        <w:rPr>
          <w:rFonts w:ascii="Times New Roman" w:eastAsia="Times New Roman" w:hAnsi="Times New Roman" w:cs="Times New Roman"/>
          <w:kern w:val="0"/>
          <w14:ligatures w14:val="none"/>
        </w:rPr>
        <w:t>Oferty  należy   składać  w Urzędzie  Gminy Andrespol, ul Rokicińska 126   w zamkniętych   kopertach   z</w:t>
      </w:r>
      <w:r w:rsidRPr="00663A91">
        <w:rPr>
          <w:rFonts w:ascii="Times New Roman" w:eastAsia="Times New Roman" w:hAnsi="Times New Roman" w:cs="Times New Roman"/>
          <w:spacing w:val="-3"/>
          <w:kern w:val="0"/>
          <w14:ligatures w14:val="none"/>
        </w:rPr>
        <w:t xml:space="preserve"> </w:t>
      </w:r>
      <w:r w:rsidRPr="00663A91">
        <w:rPr>
          <w:rFonts w:ascii="Times New Roman" w:eastAsia="Times New Roman" w:hAnsi="Times New Roman" w:cs="Times New Roman"/>
          <w:kern w:val="0"/>
          <w14:ligatures w14:val="none"/>
        </w:rPr>
        <w:t>podanym</w:t>
      </w:r>
      <w:r w:rsidRPr="00663A91">
        <w:rPr>
          <w:rFonts w:ascii="Times New Roman" w:eastAsia="Times New Roman" w:hAnsi="Times New Roman" w:cs="Times New Roman"/>
          <w:spacing w:val="13"/>
          <w:kern w:val="0"/>
          <w14:ligatures w14:val="none"/>
        </w:rPr>
        <w:t xml:space="preserve"> </w:t>
      </w:r>
      <w:r w:rsidRPr="00663A91">
        <w:rPr>
          <w:rFonts w:ascii="Times New Roman" w:eastAsia="Times New Roman" w:hAnsi="Times New Roman" w:cs="Times New Roman"/>
          <w:kern w:val="0"/>
          <w14:ligatures w14:val="none"/>
        </w:rPr>
        <w:t>imieniem,</w:t>
      </w:r>
      <w:r w:rsidRPr="00663A91">
        <w:rPr>
          <w:rFonts w:ascii="Times New Roman" w:eastAsia="Times New Roman" w:hAnsi="Times New Roman" w:cs="Times New Roman"/>
          <w:spacing w:val="12"/>
          <w:kern w:val="0"/>
          <w14:ligatures w14:val="none"/>
        </w:rPr>
        <w:t xml:space="preserve"> </w:t>
      </w:r>
      <w:r w:rsidRPr="00663A91">
        <w:rPr>
          <w:rFonts w:ascii="Times New Roman" w:eastAsia="Times New Roman" w:hAnsi="Times New Roman" w:cs="Times New Roman"/>
          <w:kern w:val="0"/>
          <w14:ligatures w14:val="none"/>
        </w:rPr>
        <w:t>nazwiskiem,</w:t>
      </w:r>
      <w:r w:rsidRPr="00663A91">
        <w:rPr>
          <w:rFonts w:ascii="Times New Roman" w:eastAsia="Times New Roman" w:hAnsi="Times New Roman" w:cs="Times New Roman"/>
          <w:spacing w:val="12"/>
          <w:kern w:val="0"/>
          <w14:ligatures w14:val="none"/>
        </w:rPr>
        <w:t xml:space="preserve"> </w:t>
      </w:r>
      <w:r w:rsidRPr="00663A91">
        <w:rPr>
          <w:rFonts w:ascii="Times New Roman" w:eastAsia="Times New Roman" w:hAnsi="Times New Roman" w:cs="Times New Roman"/>
          <w:kern w:val="0"/>
          <w14:ligatures w14:val="none"/>
        </w:rPr>
        <w:t>adresem</w:t>
      </w:r>
      <w:r w:rsidRPr="00663A91">
        <w:rPr>
          <w:rFonts w:ascii="Times New Roman" w:eastAsia="Times New Roman" w:hAnsi="Times New Roman" w:cs="Times New Roman"/>
          <w:spacing w:val="14"/>
          <w:kern w:val="0"/>
          <w14:ligatures w14:val="none"/>
        </w:rPr>
        <w:t xml:space="preserve"> </w:t>
      </w:r>
      <w:r w:rsidRPr="00663A91">
        <w:rPr>
          <w:rFonts w:ascii="Times New Roman" w:eastAsia="Times New Roman" w:hAnsi="Times New Roman" w:cs="Times New Roman"/>
          <w:kern w:val="0"/>
          <w14:ligatures w14:val="none"/>
        </w:rPr>
        <w:t>zwrotnym,</w:t>
      </w:r>
      <w:r w:rsidRPr="00663A91">
        <w:rPr>
          <w:rFonts w:ascii="Times New Roman" w:eastAsia="Times New Roman" w:hAnsi="Times New Roman" w:cs="Times New Roman"/>
          <w:spacing w:val="13"/>
          <w:kern w:val="0"/>
          <w14:ligatures w14:val="none"/>
        </w:rPr>
        <w:t xml:space="preserve"> </w:t>
      </w:r>
      <w:r w:rsidRPr="00663A91">
        <w:rPr>
          <w:rFonts w:ascii="Times New Roman" w:eastAsia="Times New Roman" w:hAnsi="Times New Roman" w:cs="Times New Roman"/>
          <w:kern w:val="0"/>
          <w14:ligatures w14:val="none"/>
        </w:rPr>
        <w:t>numerem</w:t>
      </w:r>
      <w:r w:rsidRPr="00663A91">
        <w:rPr>
          <w:rFonts w:ascii="Times New Roman" w:eastAsia="Times New Roman" w:hAnsi="Times New Roman" w:cs="Times New Roman"/>
          <w:spacing w:val="11"/>
          <w:kern w:val="0"/>
          <w14:ligatures w14:val="none"/>
        </w:rPr>
        <w:t xml:space="preserve"> </w:t>
      </w:r>
      <w:r w:rsidRPr="00663A91">
        <w:rPr>
          <w:rFonts w:ascii="Times New Roman" w:eastAsia="Times New Roman" w:hAnsi="Times New Roman" w:cs="Times New Roman"/>
          <w:kern w:val="0"/>
          <w14:ligatures w14:val="none"/>
        </w:rPr>
        <w:t>telefonu</w:t>
      </w:r>
      <w:r w:rsidRPr="00663A91">
        <w:rPr>
          <w:rFonts w:ascii="Times New Roman" w:eastAsia="Times New Roman" w:hAnsi="Times New Roman" w:cs="Times New Roman"/>
          <w:spacing w:val="12"/>
          <w:kern w:val="0"/>
          <w14:ligatures w14:val="none"/>
        </w:rPr>
        <w:t xml:space="preserve"> </w:t>
      </w:r>
      <w:r w:rsidRPr="00663A91">
        <w:rPr>
          <w:rFonts w:ascii="Times New Roman" w:eastAsia="Times New Roman" w:hAnsi="Times New Roman" w:cs="Times New Roman"/>
          <w:kern w:val="0"/>
          <w14:ligatures w14:val="none"/>
        </w:rPr>
        <w:t>kontaktowego</w:t>
      </w:r>
      <w:r w:rsidRPr="00663A91">
        <w:rPr>
          <w:rFonts w:ascii="Times New Roman" w:eastAsia="Times New Roman" w:hAnsi="Times New Roman" w:cs="Times New Roman"/>
          <w:spacing w:val="12"/>
          <w:kern w:val="0"/>
          <w14:ligatures w14:val="none"/>
        </w:rPr>
        <w:t xml:space="preserve"> </w:t>
      </w:r>
      <w:r w:rsidRPr="00663A91">
        <w:rPr>
          <w:rFonts w:ascii="Times New Roman" w:eastAsia="Times New Roman" w:hAnsi="Times New Roman" w:cs="Times New Roman"/>
          <w:kern w:val="0"/>
          <w14:ligatures w14:val="none"/>
        </w:rPr>
        <w:t>i</w:t>
      </w:r>
      <w:r w:rsidRPr="00663A91">
        <w:rPr>
          <w:rFonts w:ascii="Times New Roman" w:eastAsia="Times New Roman" w:hAnsi="Times New Roman" w:cs="Times New Roman"/>
          <w:spacing w:val="7"/>
          <w:kern w:val="0"/>
          <w14:ligatures w14:val="none"/>
        </w:rPr>
        <w:t xml:space="preserve"> </w:t>
      </w:r>
      <w:r w:rsidRPr="00663A91">
        <w:rPr>
          <w:rFonts w:ascii="Times New Roman" w:eastAsia="Times New Roman" w:hAnsi="Times New Roman" w:cs="Times New Roman"/>
          <w:kern w:val="0"/>
          <w14:ligatures w14:val="none"/>
        </w:rPr>
        <w:t>dopiskiem</w:t>
      </w:r>
      <w:r w:rsidR="00404164" w:rsidRPr="00663A91">
        <w:rPr>
          <w:rFonts w:ascii="Times New Roman" w:eastAsia="Times New Roman" w:hAnsi="Times New Roman" w:cs="Times New Roman"/>
          <w:kern w:val="0"/>
          <w14:ligatures w14:val="none"/>
        </w:rPr>
        <w:t xml:space="preserve">: </w:t>
      </w:r>
      <w:r w:rsidRPr="00663A91">
        <w:rPr>
          <w:rFonts w:ascii="Times New Roman" w:eastAsia="Times New Roman" w:hAnsi="Times New Roman" w:cs="Times New Roman"/>
          <w:kern w:val="0"/>
          <w14:ligatures w14:val="none"/>
        </w:rPr>
        <w:t>„Konkurs na kandydata na stanowisko dyrektora ...(tu wpisać nazwę i adres jednostki oświatowej)" lub wysłać na adres: Urząd Gminy Andrespol, ul. Rokicińska 126, 95-020 Andrespol</w:t>
      </w:r>
      <w:r w:rsidRPr="00857DAF">
        <w:rPr>
          <w:rFonts w:ascii="Times New Roman" w:eastAsia="Times New Roman" w:hAnsi="Times New Roman" w:cs="Times New Roman"/>
          <w:kern w:val="0"/>
          <w:u w:val="single"/>
          <w14:ligatures w14:val="none"/>
        </w:rPr>
        <w:t>.</w:t>
      </w:r>
      <w:r w:rsidR="00663A91" w:rsidRPr="00857DAF">
        <w:rPr>
          <w:rFonts w:ascii="Times New Roman" w:eastAsia="Times New Roman" w:hAnsi="Times New Roman" w:cs="Times New Roman"/>
          <w:kern w:val="0"/>
          <w:u w:val="single"/>
          <w14:ligatures w14:val="none"/>
        </w:rPr>
        <w:t xml:space="preserve"> </w:t>
      </w:r>
      <w:r w:rsidR="005B0D5A" w:rsidRPr="00857DAF">
        <w:rPr>
          <w:rFonts w:ascii="Times New Roman" w:eastAsia="Times New Roman" w:hAnsi="Times New Roman" w:cs="Times New Roman"/>
          <w:b/>
          <w:bCs/>
          <w:kern w:val="0"/>
          <w:u w:val="single"/>
          <w14:ligatures w14:val="none"/>
        </w:rPr>
        <w:t xml:space="preserve">w terminie do dnia </w:t>
      </w:r>
      <w:r w:rsidR="00857DAF" w:rsidRPr="00857DAF">
        <w:rPr>
          <w:rFonts w:ascii="Times New Roman" w:eastAsia="Times New Roman" w:hAnsi="Times New Roman" w:cs="Times New Roman"/>
          <w:b/>
          <w:bCs/>
          <w:kern w:val="0"/>
          <w:u w:val="single"/>
          <w14:ligatures w14:val="none"/>
        </w:rPr>
        <w:t>9 sierpnia</w:t>
      </w:r>
      <w:r w:rsidR="00663A91" w:rsidRPr="00857DAF">
        <w:rPr>
          <w:rFonts w:ascii="Times New Roman" w:eastAsia="Times New Roman" w:hAnsi="Times New Roman" w:cs="Times New Roman"/>
          <w:b/>
          <w:bCs/>
          <w:kern w:val="0"/>
          <w:u w:val="single"/>
          <w14:ligatures w14:val="none"/>
        </w:rPr>
        <w:t xml:space="preserve"> 2023 r.</w:t>
      </w:r>
      <w:r w:rsidR="00997B8A" w:rsidRPr="00857DAF">
        <w:rPr>
          <w:rFonts w:ascii="Times New Roman" w:eastAsia="Times New Roman" w:hAnsi="Times New Roman" w:cs="Times New Roman"/>
          <w:b/>
          <w:bCs/>
          <w:kern w:val="0"/>
          <w:u w:val="single"/>
          <w14:ligatures w14:val="none"/>
        </w:rPr>
        <w:t xml:space="preserve"> do godziny 14.</w:t>
      </w:r>
    </w:p>
    <w:p w14:paraId="1781C80E" w14:textId="715CE403" w:rsidR="00997B8A" w:rsidRPr="00997B8A" w:rsidRDefault="00997B8A" w:rsidP="00997B8A">
      <w:pPr>
        <w:pStyle w:val="Akapitzlist"/>
        <w:numPr>
          <w:ilvl w:val="1"/>
          <w:numId w:val="1"/>
        </w:numPr>
        <w:jc w:val="both"/>
        <w:rPr>
          <w:rFonts w:ascii="Times New Roman" w:eastAsia="Times New Roman" w:hAnsi="Times New Roman" w:cs="Times New Roman"/>
          <w:kern w:val="0"/>
          <w14:ligatures w14:val="none"/>
        </w:rPr>
      </w:pPr>
      <w:r w:rsidRPr="00997B8A">
        <w:rPr>
          <w:rFonts w:ascii="Times New Roman" w:eastAsia="Times New Roman" w:hAnsi="Times New Roman" w:cs="Times New Roman"/>
          <w:kern w:val="0"/>
          <w14:ligatures w14:val="none"/>
        </w:rPr>
        <w:t xml:space="preserve">W przypadku przesłania oferty za pośrednictwem operatora pocztowego decyduje data doręczenia przesyłki do sekretariatu Urzędu Gminy w </w:t>
      </w:r>
      <w:r>
        <w:rPr>
          <w:rFonts w:ascii="Times New Roman" w:eastAsia="Times New Roman" w:hAnsi="Times New Roman" w:cs="Times New Roman"/>
          <w:kern w:val="0"/>
          <w14:ligatures w14:val="none"/>
        </w:rPr>
        <w:t>Andrespolu</w:t>
      </w:r>
      <w:r w:rsidRPr="00997B8A">
        <w:rPr>
          <w:rFonts w:ascii="Times New Roman" w:eastAsia="Times New Roman" w:hAnsi="Times New Roman" w:cs="Times New Roman"/>
          <w:kern w:val="0"/>
          <w14:ligatures w14:val="none"/>
        </w:rPr>
        <w:t>.</w:t>
      </w:r>
    </w:p>
    <w:p w14:paraId="309D5D59" w14:textId="77777777" w:rsidR="00997B8A" w:rsidRPr="00997B8A" w:rsidRDefault="00997B8A" w:rsidP="00997B8A">
      <w:pPr>
        <w:pStyle w:val="Akapitzlist"/>
        <w:widowControl w:val="0"/>
        <w:numPr>
          <w:ilvl w:val="1"/>
          <w:numId w:val="1"/>
        </w:numPr>
        <w:tabs>
          <w:tab w:val="left" w:pos="520"/>
        </w:tabs>
        <w:autoSpaceDE w:val="0"/>
        <w:autoSpaceDN w:val="0"/>
        <w:spacing w:before="127" w:after="0" w:line="240" w:lineRule="auto"/>
        <w:ind w:right="104"/>
        <w:jc w:val="both"/>
        <w:outlineLvl w:val="0"/>
        <w:rPr>
          <w:rFonts w:ascii="Times New Roman" w:eastAsia="Times New Roman" w:hAnsi="Times New Roman" w:cs="Times New Roman"/>
          <w:kern w:val="0"/>
          <w14:ligatures w14:val="none"/>
        </w:rPr>
      </w:pPr>
      <w:r w:rsidRPr="00997B8A">
        <w:rPr>
          <w:rFonts w:ascii="Times New Roman" w:eastAsia="Times New Roman" w:hAnsi="Times New Roman" w:cs="Times New Roman"/>
          <w:kern w:val="0"/>
          <w14:ligatures w14:val="none"/>
        </w:rPr>
        <w:t>W konkursie nie przewiduje się składania ofert w postaci elektronicznej.</w:t>
      </w:r>
    </w:p>
    <w:p w14:paraId="2012F37B" w14:textId="6EB71DA0" w:rsidR="00997B8A" w:rsidRDefault="00997B8A" w:rsidP="00997B8A">
      <w:pPr>
        <w:pStyle w:val="Akapitzlist"/>
        <w:widowControl w:val="0"/>
        <w:numPr>
          <w:ilvl w:val="1"/>
          <w:numId w:val="1"/>
        </w:numPr>
        <w:tabs>
          <w:tab w:val="left" w:pos="520"/>
        </w:tabs>
        <w:autoSpaceDE w:val="0"/>
        <w:autoSpaceDN w:val="0"/>
        <w:spacing w:before="127" w:after="0" w:line="240" w:lineRule="auto"/>
        <w:ind w:right="104"/>
        <w:jc w:val="both"/>
        <w:outlineLvl w:val="0"/>
        <w:rPr>
          <w:rFonts w:ascii="Times New Roman" w:eastAsia="Times New Roman" w:hAnsi="Times New Roman" w:cs="Times New Roman"/>
          <w:kern w:val="0"/>
          <w14:ligatures w14:val="none"/>
        </w:rPr>
      </w:pPr>
      <w:r w:rsidRPr="00997B8A">
        <w:rPr>
          <w:rFonts w:ascii="Times New Roman" w:eastAsia="Times New Roman" w:hAnsi="Times New Roman" w:cs="Times New Roman"/>
          <w:kern w:val="0"/>
          <w14:ligatures w14:val="none"/>
        </w:rPr>
        <w:tab/>
        <w:t>Oferty złożone po terminie nie będą rozpatrywane</w:t>
      </w:r>
      <w:r>
        <w:rPr>
          <w:rFonts w:ascii="Times New Roman" w:eastAsia="Times New Roman" w:hAnsi="Times New Roman" w:cs="Times New Roman"/>
          <w:kern w:val="0"/>
          <w14:ligatures w14:val="none"/>
        </w:rPr>
        <w:t>.</w:t>
      </w:r>
    </w:p>
    <w:p w14:paraId="01F87AA4" w14:textId="77777777" w:rsidR="00741552" w:rsidRDefault="00741552" w:rsidP="00741552">
      <w:pPr>
        <w:pStyle w:val="Akapitzlist"/>
        <w:widowControl w:val="0"/>
        <w:tabs>
          <w:tab w:val="left" w:pos="520"/>
        </w:tabs>
        <w:autoSpaceDE w:val="0"/>
        <w:autoSpaceDN w:val="0"/>
        <w:spacing w:before="127" w:after="0" w:line="240" w:lineRule="auto"/>
        <w:ind w:left="450" w:right="104"/>
        <w:jc w:val="both"/>
        <w:outlineLvl w:val="0"/>
        <w:rPr>
          <w:rFonts w:ascii="Times New Roman" w:eastAsia="Times New Roman" w:hAnsi="Times New Roman" w:cs="Times New Roman"/>
          <w:kern w:val="0"/>
          <w14:ligatures w14:val="none"/>
        </w:rPr>
      </w:pPr>
    </w:p>
    <w:p w14:paraId="6FB50AA3" w14:textId="31B04514" w:rsidR="00741552" w:rsidRDefault="00741552" w:rsidP="00741552">
      <w:pPr>
        <w:pStyle w:val="Akapitzlist"/>
        <w:numPr>
          <w:ilvl w:val="0"/>
          <w:numId w:val="1"/>
        </w:numPr>
        <w:jc w:val="both"/>
        <w:rPr>
          <w:rFonts w:ascii="Times New Roman" w:eastAsia="Times New Roman" w:hAnsi="Times New Roman" w:cs="Times New Roman"/>
          <w:kern w:val="0"/>
          <w14:ligatures w14:val="none"/>
        </w:rPr>
      </w:pPr>
      <w:r w:rsidRPr="00741552">
        <w:rPr>
          <w:rFonts w:ascii="Times New Roman" w:eastAsia="Times New Roman" w:hAnsi="Times New Roman" w:cs="Times New Roman"/>
          <w:kern w:val="0"/>
          <w14:ligatures w14:val="none"/>
        </w:rPr>
        <w:t xml:space="preserve">Konkurs przeprowadzi komisja konkursowa powołana przez Wójta Gminy </w:t>
      </w:r>
      <w:r>
        <w:rPr>
          <w:rFonts w:ascii="Times New Roman" w:eastAsia="Times New Roman" w:hAnsi="Times New Roman" w:cs="Times New Roman"/>
          <w:kern w:val="0"/>
          <w14:ligatures w14:val="none"/>
        </w:rPr>
        <w:t>Andrespol</w:t>
      </w:r>
      <w:r w:rsidRPr="00741552">
        <w:rPr>
          <w:rFonts w:ascii="Times New Roman" w:eastAsia="Times New Roman" w:hAnsi="Times New Roman" w:cs="Times New Roman"/>
          <w:kern w:val="0"/>
          <w14:ligatures w14:val="none"/>
        </w:rPr>
        <w:t>. O terminie i</w:t>
      </w:r>
      <w:r w:rsidR="009A732C">
        <w:rPr>
          <w:rFonts w:ascii="Times New Roman" w:eastAsia="Times New Roman" w:hAnsi="Times New Roman" w:cs="Times New Roman"/>
          <w:kern w:val="0"/>
          <w14:ligatures w14:val="none"/>
        </w:rPr>
        <w:t> </w:t>
      </w:r>
      <w:r w:rsidRPr="00741552">
        <w:rPr>
          <w:rFonts w:ascii="Times New Roman" w:eastAsia="Times New Roman" w:hAnsi="Times New Roman" w:cs="Times New Roman"/>
          <w:kern w:val="0"/>
          <w14:ligatures w14:val="none"/>
        </w:rPr>
        <w:t xml:space="preserve"> miejscu przeprowadzenia postępowania konkursowego kandydaci zostaną powiadomieni indywidualnie na adres podany na kopercie zawierającej złożoną ofertę.</w:t>
      </w:r>
    </w:p>
    <w:p w14:paraId="397FE0D3" w14:textId="6BACE6D4" w:rsidR="00CE637A" w:rsidRDefault="00CE637A" w:rsidP="00CE637A">
      <w:pPr>
        <w:jc w:val="both"/>
        <w:rPr>
          <w:rFonts w:ascii="Times New Roman" w:eastAsia="Times New Roman" w:hAnsi="Times New Roman" w:cs="Times New Roman"/>
          <w:kern w:val="0"/>
          <w14:ligatures w14:val="none"/>
        </w:rPr>
      </w:pPr>
    </w:p>
    <w:p w14:paraId="3BC0DD2E" w14:textId="77777777" w:rsidR="00EF588C" w:rsidRDefault="00EF588C" w:rsidP="00EF588C">
      <w:pPr>
        <w:spacing w:after="120"/>
        <w:rPr>
          <w:rFonts w:ascii="Times New Roman" w:eastAsia="Times New Roman" w:hAnsi="Times New Roman" w:cs="Times New Roman"/>
          <w:kern w:val="0"/>
          <w14:ligatures w14:val="none"/>
        </w:rPr>
      </w:pPr>
    </w:p>
    <w:p w14:paraId="308E11C9" w14:textId="0B21C1BF" w:rsidR="002D229E" w:rsidRDefault="00EF588C" w:rsidP="00EF588C">
      <w:pPr>
        <w:spacing w:after="120"/>
        <w:rPr>
          <w:rFonts w:ascii="Times New Roman" w:hAnsi="Times New Roman" w:cs="Times New Roman"/>
          <w:b/>
          <w:sz w:val="28"/>
        </w:rPr>
      </w:pPr>
      <w:r>
        <w:rPr>
          <w:rFonts w:ascii="Times New Roman" w:eastAsia="Times New Roman" w:hAnsi="Times New Roman" w:cs="Times New Roman"/>
          <w:kern w:val="0"/>
          <w14:ligatures w14:val="none"/>
        </w:rPr>
        <w:lastRenderedPageBreak/>
        <w:t xml:space="preserve">                                                   </w:t>
      </w:r>
      <w:r w:rsidR="002D229E">
        <w:rPr>
          <w:rFonts w:ascii="Times New Roman" w:hAnsi="Times New Roman" w:cs="Times New Roman"/>
          <w:b/>
          <w:sz w:val="28"/>
        </w:rPr>
        <w:t>Obowiązek informacyjny</w:t>
      </w:r>
    </w:p>
    <w:p w14:paraId="554D21F6" w14:textId="77777777" w:rsidR="002D229E" w:rsidRDefault="002D229E" w:rsidP="002D229E">
      <w:pPr>
        <w:spacing w:after="0"/>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(Dz.U.UE.L 2016.119.1 ze zm.) (dalej RODO) informuje się, że:</w:t>
      </w:r>
    </w:p>
    <w:p w14:paraId="0B1CC152" w14:textId="77777777" w:rsidR="002D229E" w:rsidRDefault="002D229E" w:rsidP="002D229E">
      <w:pPr>
        <w:pStyle w:val="Akapitzlist"/>
        <w:numPr>
          <w:ilvl w:val="0"/>
          <w:numId w:val="4"/>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Administratorem Pani/Pana danych osobowych jest Gmina Andrespol reprezentowana przez Wójta Gminy z siedziba przy ul. Rokicińskiej 126, 95-020 Andrespol, </w:t>
      </w:r>
      <w:hyperlink r:id="rId5" w:history="1">
        <w:r>
          <w:rPr>
            <w:rStyle w:val="Hipercze"/>
            <w:rFonts w:ascii="Times New Roman" w:hAnsi="Times New Roman" w:cs="Times New Roman"/>
            <w:sz w:val="24"/>
            <w:szCs w:val="24"/>
          </w:rPr>
          <w:t>ug@andrespol.pl</w:t>
        </w:r>
      </w:hyperlink>
      <w:r>
        <w:rPr>
          <w:rFonts w:ascii="Times New Roman" w:hAnsi="Times New Roman" w:cs="Times New Roman"/>
          <w:sz w:val="24"/>
          <w:szCs w:val="24"/>
        </w:rPr>
        <w:t>;</w:t>
      </w:r>
    </w:p>
    <w:p w14:paraId="6931304B" w14:textId="77777777" w:rsidR="002D229E" w:rsidRDefault="002D229E" w:rsidP="002D229E">
      <w:pPr>
        <w:pStyle w:val="Akapitzlist"/>
        <w:numPr>
          <w:ilvl w:val="0"/>
          <w:numId w:val="4"/>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Administrator danych osobowych wyznaczył Inspektora ochrony danych, z którym może się Pani/Pan kontaktować we wszystkich sprawach związanych z przetwarzaniem Pani/Pana danych osobowych: </w:t>
      </w:r>
    </w:p>
    <w:p w14:paraId="1F168E5B" w14:textId="77777777" w:rsidR="002D229E" w:rsidRDefault="002D229E" w:rsidP="002D229E">
      <w:pPr>
        <w:pStyle w:val="Akapitzlist"/>
        <w:numPr>
          <w:ilvl w:val="1"/>
          <w:numId w:val="4"/>
        </w:numPr>
        <w:spacing w:after="20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kierując pisma na adres Administratora,</w:t>
      </w:r>
    </w:p>
    <w:p w14:paraId="3F5FFC1F" w14:textId="77777777" w:rsidR="002D229E" w:rsidRDefault="002D229E" w:rsidP="002D229E">
      <w:pPr>
        <w:pStyle w:val="Akapitzlist"/>
        <w:numPr>
          <w:ilvl w:val="1"/>
          <w:numId w:val="4"/>
        </w:numPr>
        <w:spacing w:after="200"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kierując zapytania związane z ochroną danych osobowych na adres poczty elektronicznej </w:t>
      </w:r>
      <w:hyperlink r:id="rId6" w:history="1">
        <w:r>
          <w:rPr>
            <w:rStyle w:val="Hipercze"/>
            <w:rFonts w:ascii="Times New Roman" w:hAnsi="Times New Roman" w:cs="Times New Roman"/>
            <w:sz w:val="24"/>
            <w:szCs w:val="24"/>
          </w:rPr>
          <w:t>iod@andrespol.pl</w:t>
        </w:r>
      </w:hyperlink>
      <w:r>
        <w:rPr>
          <w:rFonts w:ascii="Times New Roman" w:hAnsi="Times New Roman" w:cs="Times New Roman"/>
          <w:sz w:val="24"/>
          <w:szCs w:val="24"/>
        </w:rPr>
        <w:t>;</w:t>
      </w:r>
    </w:p>
    <w:p w14:paraId="6057FA8A" w14:textId="12C99D25" w:rsidR="002D229E" w:rsidRDefault="002D229E" w:rsidP="002D229E">
      <w:pPr>
        <w:pStyle w:val="Akapitzlist"/>
        <w:numPr>
          <w:ilvl w:val="0"/>
          <w:numId w:val="4"/>
        </w:numPr>
        <w:spacing w:after="200" w:line="276" w:lineRule="auto"/>
        <w:ind w:left="426" w:hanging="437"/>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przetwarzane w związku z realizacją konkursu na stanowisko </w:t>
      </w:r>
      <w:r w:rsidRPr="00D822CE">
        <w:rPr>
          <w:rFonts w:ascii="Times New Roman" w:hAnsi="Times New Roman" w:cs="Times New Roman"/>
          <w:bCs/>
          <w:sz w:val="24"/>
          <w:szCs w:val="24"/>
        </w:rPr>
        <w:t xml:space="preserve">dyrektora </w:t>
      </w:r>
      <w:r>
        <w:rPr>
          <w:rFonts w:ascii="Times New Roman" w:hAnsi="Times New Roman" w:cs="Times New Roman"/>
          <w:bCs/>
          <w:sz w:val="24"/>
          <w:szCs w:val="24"/>
        </w:rPr>
        <w:t>szkoły</w:t>
      </w:r>
      <w:r>
        <w:rPr>
          <w:rFonts w:ascii="Times New Roman" w:hAnsi="Times New Roman" w:cs="Times New Roman"/>
          <w:sz w:val="24"/>
          <w:szCs w:val="24"/>
        </w:rPr>
        <w:t>. W związku z powyższym Pani/Pana dane osobowe będą przetwarzane na podstawie art. 6 ust. 1 lit. c) RODO, zgodnie z przepisami prawa, które określa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14:paraId="2A3372B3" w14:textId="56C95866" w:rsidR="002D229E" w:rsidRDefault="002D229E" w:rsidP="002D229E">
      <w:pPr>
        <w:pStyle w:val="Akapitzlist"/>
        <w:numPr>
          <w:ilvl w:val="0"/>
          <w:numId w:val="4"/>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celu udziału w postępowaniu konkursowym padanie określonych danych osobowych jest obowiązkowe oraz wynika z ww. przepisów. Konsekwencją niepodania danych będzie niedopuszczenie kandydata do konkursu na stanowisko </w:t>
      </w:r>
      <w:r w:rsidRPr="00D822CE">
        <w:rPr>
          <w:rFonts w:ascii="Times New Roman" w:hAnsi="Times New Roman" w:cs="Times New Roman"/>
          <w:bCs/>
          <w:sz w:val="24"/>
          <w:szCs w:val="24"/>
        </w:rPr>
        <w:t xml:space="preserve">dyrektora </w:t>
      </w:r>
      <w:r>
        <w:rPr>
          <w:rFonts w:ascii="Times New Roman" w:hAnsi="Times New Roman" w:cs="Times New Roman"/>
          <w:bCs/>
          <w:sz w:val="24"/>
          <w:szCs w:val="24"/>
        </w:rPr>
        <w:t>szkoły</w:t>
      </w:r>
      <w:r>
        <w:rPr>
          <w:rFonts w:ascii="Times New Roman" w:hAnsi="Times New Roman" w:cs="Times New Roman"/>
          <w:sz w:val="24"/>
          <w:szCs w:val="24"/>
        </w:rPr>
        <w:t>.</w:t>
      </w:r>
    </w:p>
    <w:p w14:paraId="12C40C74" w14:textId="77777777" w:rsidR="002D229E" w:rsidRDefault="002D229E" w:rsidP="002D229E">
      <w:pPr>
        <w:pStyle w:val="Akapitzlist"/>
        <w:numPr>
          <w:ilvl w:val="0"/>
          <w:numId w:val="4"/>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 ramach realizowanego celu nie występuje profilowanie, a dane nie będą przekazane do państwa trzeciego lub organizacji międzynarodowej. Pani/Pana dane osobowe będą udostępniane wyłącznie na podstawie przepisów prawa oraz podmiotom do tego uprawnionym.</w:t>
      </w:r>
    </w:p>
    <w:p w14:paraId="061E864D" w14:textId="77777777" w:rsidR="002D229E" w:rsidRDefault="002D229E" w:rsidP="002D229E">
      <w:pPr>
        <w:pStyle w:val="Akapitzlist"/>
        <w:numPr>
          <w:ilvl w:val="0"/>
          <w:numId w:val="4"/>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Państwa dane będą przetwarzane zgodnie z przepisami powszechnie obowiązującego prawa oraz przez okres niezbędny do realizacji celu, dla którego zostały zgromadzone, a  po upływie tego okresu przez okres 50 lat.</w:t>
      </w:r>
    </w:p>
    <w:p w14:paraId="5C12E860" w14:textId="77777777" w:rsidR="002D229E" w:rsidRDefault="002D229E" w:rsidP="002D229E">
      <w:pPr>
        <w:pStyle w:val="Akapitzlist"/>
        <w:numPr>
          <w:ilvl w:val="0"/>
          <w:numId w:val="4"/>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w:t>
      </w:r>
    </w:p>
    <w:p w14:paraId="5C6991C0" w14:textId="77777777" w:rsidR="002D229E" w:rsidRDefault="002D229E" w:rsidP="002D229E">
      <w:pPr>
        <w:pStyle w:val="Akapitzlist"/>
        <w:numPr>
          <w:ilvl w:val="0"/>
          <w:numId w:val="4"/>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stwierdzenia o naruszeniu przepisów RODO przysługuje Państwu prawo wniesienia skargi do Prezesa Urzędu Ochrony Danych Osobowych.</w:t>
      </w:r>
    </w:p>
    <w:p w14:paraId="59095BA6" w14:textId="77777777" w:rsidR="002D229E" w:rsidRDefault="002D229E" w:rsidP="002D229E">
      <w:pPr>
        <w:pStyle w:val="Akapitzlist"/>
        <w:ind w:left="5103"/>
        <w:jc w:val="center"/>
        <w:rPr>
          <w:rFonts w:ascii="Times New Roman" w:hAnsi="Times New Roman" w:cs="Times New Roman"/>
          <w:b/>
          <w:sz w:val="24"/>
          <w:szCs w:val="24"/>
        </w:rPr>
      </w:pPr>
    </w:p>
    <w:p w14:paraId="570DD488" w14:textId="77777777" w:rsidR="002D229E" w:rsidRDefault="002D229E" w:rsidP="002D229E">
      <w:pPr>
        <w:pStyle w:val="Akapitzlist"/>
        <w:ind w:left="5103"/>
        <w:jc w:val="center"/>
        <w:rPr>
          <w:rFonts w:ascii="Times New Roman" w:hAnsi="Times New Roman" w:cs="Times New Roman"/>
          <w:b/>
          <w:sz w:val="24"/>
          <w:szCs w:val="24"/>
        </w:rPr>
      </w:pPr>
      <w:r>
        <w:rPr>
          <w:rFonts w:ascii="Times New Roman" w:hAnsi="Times New Roman" w:cs="Times New Roman"/>
          <w:b/>
          <w:sz w:val="24"/>
          <w:szCs w:val="24"/>
        </w:rPr>
        <w:t>Potwierdzam zapoznanie się z informacją:</w:t>
      </w:r>
    </w:p>
    <w:p w14:paraId="489F4E75" w14:textId="77777777" w:rsidR="002D229E" w:rsidRDefault="002D229E" w:rsidP="002D229E">
      <w:pPr>
        <w:pStyle w:val="Akapitzlist"/>
        <w:spacing w:after="0" w:line="240" w:lineRule="auto"/>
        <w:ind w:left="5103"/>
        <w:jc w:val="center"/>
        <w:rPr>
          <w:rFonts w:ascii="Times New Roman" w:hAnsi="Times New Roman" w:cs="Times New Roman"/>
          <w:b/>
          <w:sz w:val="24"/>
          <w:szCs w:val="24"/>
        </w:rPr>
      </w:pPr>
      <w:r>
        <w:rPr>
          <w:rFonts w:ascii="Times New Roman" w:hAnsi="Times New Roman" w:cs="Times New Roman"/>
          <w:b/>
          <w:sz w:val="24"/>
          <w:szCs w:val="24"/>
        </w:rPr>
        <w:t>……………………………………………</w:t>
      </w:r>
    </w:p>
    <w:p w14:paraId="2291AB4F" w14:textId="77777777" w:rsidR="002D229E" w:rsidRDefault="002D229E" w:rsidP="002D229E">
      <w:pPr>
        <w:pStyle w:val="Akapitzlist"/>
        <w:spacing w:after="0" w:line="240" w:lineRule="auto"/>
        <w:ind w:left="5103"/>
        <w:jc w:val="center"/>
        <w:rPr>
          <w:rFonts w:ascii="Times New Roman" w:hAnsi="Times New Roman" w:cs="Times New Roman"/>
          <w:b/>
          <w:sz w:val="24"/>
          <w:szCs w:val="24"/>
        </w:rPr>
      </w:pPr>
      <w:r>
        <w:rPr>
          <w:rFonts w:ascii="Times New Roman" w:hAnsi="Times New Roman" w:cs="Times New Roman"/>
          <w:b/>
          <w:sz w:val="24"/>
          <w:szCs w:val="24"/>
        </w:rPr>
        <w:t>data i podpis</w:t>
      </w:r>
    </w:p>
    <w:p w14:paraId="0F368012" w14:textId="77777777" w:rsidR="002D229E" w:rsidRPr="002D229E" w:rsidRDefault="002D229E" w:rsidP="002D229E">
      <w:pPr>
        <w:jc w:val="both"/>
        <w:rPr>
          <w:sz w:val="26"/>
        </w:rPr>
      </w:pPr>
    </w:p>
    <w:p w14:paraId="714BC8AE" w14:textId="73B793B1" w:rsidR="00741552" w:rsidRDefault="00741552" w:rsidP="00DB7BE7">
      <w:pPr>
        <w:pStyle w:val="Akapitzlist"/>
        <w:widowControl w:val="0"/>
        <w:tabs>
          <w:tab w:val="left" w:pos="959"/>
        </w:tabs>
        <w:autoSpaceDE w:val="0"/>
        <w:autoSpaceDN w:val="0"/>
        <w:spacing w:after="0" w:line="276" w:lineRule="auto"/>
        <w:ind w:left="337" w:right="133"/>
        <w:contextualSpacing w:val="0"/>
        <w:jc w:val="both"/>
        <w:rPr>
          <w:sz w:val="26"/>
        </w:rPr>
      </w:pPr>
    </w:p>
    <w:p w14:paraId="64A9E82E" w14:textId="77777777" w:rsidR="00DB7BE7" w:rsidRPr="00DB7BE7" w:rsidRDefault="00DB7BE7" w:rsidP="00DB7BE7">
      <w:pPr>
        <w:pStyle w:val="Akapitzlist"/>
        <w:widowControl w:val="0"/>
        <w:tabs>
          <w:tab w:val="left" w:pos="959"/>
        </w:tabs>
        <w:autoSpaceDE w:val="0"/>
        <w:autoSpaceDN w:val="0"/>
        <w:spacing w:after="0" w:line="276" w:lineRule="auto"/>
        <w:ind w:left="337" w:right="133"/>
        <w:contextualSpacing w:val="0"/>
        <w:jc w:val="both"/>
        <w:rPr>
          <w:sz w:val="26"/>
        </w:rPr>
      </w:pPr>
    </w:p>
    <w:p w14:paraId="77AF8556" w14:textId="239B1C65" w:rsidR="00741552" w:rsidRDefault="00741552" w:rsidP="00741552">
      <w:pPr>
        <w:pStyle w:val="Akapitzlist"/>
        <w:widowControl w:val="0"/>
        <w:tabs>
          <w:tab w:val="left" w:pos="520"/>
        </w:tabs>
        <w:autoSpaceDE w:val="0"/>
        <w:autoSpaceDN w:val="0"/>
        <w:spacing w:before="127" w:after="0" w:line="240" w:lineRule="auto"/>
        <w:ind w:left="450" w:right="104"/>
        <w:jc w:val="both"/>
        <w:outlineLvl w:val="0"/>
        <w:rPr>
          <w:rFonts w:ascii="Times New Roman" w:eastAsia="Times New Roman" w:hAnsi="Times New Roman" w:cs="Times New Roman"/>
          <w:kern w:val="0"/>
          <w14:ligatures w14:val="none"/>
        </w:rPr>
      </w:pPr>
    </w:p>
    <w:p w14:paraId="109D14C1" w14:textId="77777777" w:rsidR="00741552" w:rsidRPr="00997B8A" w:rsidRDefault="00741552" w:rsidP="00741552">
      <w:pPr>
        <w:pStyle w:val="Akapitzlist"/>
        <w:widowControl w:val="0"/>
        <w:tabs>
          <w:tab w:val="left" w:pos="520"/>
        </w:tabs>
        <w:autoSpaceDE w:val="0"/>
        <w:autoSpaceDN w:val="0"/>
        <w:spacing w:before="127" w:after="0" w:line="240" w:lineRule="auto"/>
        <w:ind w:left="450" w:right="104"/>
        <w:jc w:val="both"/>
        <w:outlineLvl w:val="0"/>
        <w:rPr>
          <w:rFonts w:ascii="Times New Roman" w:eastAsia="Times New Roman" w:hAnsi="Times New Roman" w:cs="Times New Roman"/>
          <w:kern w:val="0"/>
          <w14:ligatures w14:val="none"/>
        </w:rPr>
      </w:pPr>
    </w:p>
    <w:p w14:paraId="4953103C" w14:textId="26174C2F" w:rsidR="00663A91" w:rsidRDefault="00663A91" w:rsidP="00741552">
      <w:pPr>
        <w:pStyle w:val="Akapitzlist"/>
        <w:widowControl w:val="0"/>
        <w:tabs>
          <w:tab w:val="left" w:pos="520"/>
        </w:tabs>
        <w:autoSpaceDE w:val="0"/>
        <w:autoSpaceDN w:val="0"/>
        <w:spacing w:before="127" w:after="0" w:line="240" w:lineRule="auto"/>
        <w:ind w:left="450" w:right="104"/>
        <w:jc w:val="both"/>
        <w:outlineLvl w:val="0"/>
        <w:rPr>
          <w:rFonts w:ascii="Times New Roman" w:eastAsia="Times New Roman" w:hAnsi="Times New Roman" w:cs="Times New Roman"/>
          <w:kern w:val="0"/>
          <w14:ligatures w14:val="none"/>
        </w:rPr>
      </w:pPr>
    </w:p>
    <w:p w14:paraId="65362F24" w14:textId="2E7DEBFE" w:rsidR="00741552" w:rsidRPr="00741552" w:rsidRDefault="00741552" w:rsidP="00741552">
      <w:pPr>
        <w:widowControl w:val="0"/>
        <w:tabs>
          <w:tab w:val="left" w:pos="520"/>
        </w:tabs>
        <w:autoSpaceDE w:val="0"/>
        <w:autoSpaceDN w:val="0"/>
        <w:spacing w:before="127" w:after="0" w:line="240" w:lineRule="auto"/>
        <w:ind w:right="104"/>
        <w:jc w:val="both"/>
        <w:outlineLvl w:val="0"/>
        <w:rPr>
          <w:rFonts w:ascii="Times New Roman" w:eastAsia="Times New Roman" w:hAnsi="Times New Roman" w:cs="Times New Roman"/>
          <w:kern w:val="0"/>
          <w14:ligatures w14:val="none"/>
        </w:rPr>
      </w:pPr>
    </w:p>
    <w:p w14:paraId="05E24247" w14:textId="77777777" w:rsidR="00F56BA9" w:rsidRPr="00F56BA9" w:rsidRDefault="00F56BA9" w:rsidP="00F56BA9">
      <w:pPr>
        <w:widowControl w:val="0"/>
        <w:autoSpaceDE w:val="0"/>
        <w:autoSpaceDN w:val="0"/>
        <w:spacing w:after="0" w:line="240" w:lineRule="auto"/>
        <w:ind w:left="337" w:right="108"/>
        <w:jc w:val="both"/>
        <w:rPr>
          <w:rFonts w:ascii="Times New Roman" w:eastAsia="Times New Roman" w:hAnsi="Times New Roman" w:cs="Times New Roman"/>
          <w:kern w:val="0"/>
          <w14:ligatures w14:val="none"/>
        </w:rPr>
      </w:pPr>
    </w:p>
    <w:p w14:paraId="3BBAA633" w14:textId="4495A55A" w:rsidR="00FB27CA" w:rsidRDefault="00FB27CA" w:rsidP="00663A91">
      <w:pPr>
        <w:pStyle w:val="Akapitzlist"/>
        <w:ind w:left="337"/>
      </w:pPr>
    </w:p>
    <w:sectPr w:rsidR="00FB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77B"/>
    <w:multiLevelType w:val="hybridMultilevel"/>
    <w:tmpl w:val="0A140366"/>
    <w:lvl w:ilvl="0" w:tplc="AA90E804">
      <w:start w:val="1"/>
      <w:numFmt w:val="upperRoman"/>
      <w:lvlText w:val="%1."/>
      <w:lvlJc w:val="left"/>
      <w:pPr>
        <w:ind w:left="337" w:hanging="252"/>
      </w:pPr>
      <w:rPr>
        <w:rFonts w:ascii="Times New Roman" w:eastAsia="Times New Roman" w:hAnsi="Times New Roman" w:cs="Times New Roman" w:hint="default"/>
        <w:b/>
        <w:bCs/>
        <w:w w:val="100"/>
        <w:sz w:val="22"/>
        <w:szCs w:val="22"/>
        <w:lang w:val="pl-PL" w:eastAsia="en-US" w:bidi="ar-SA"/>
      </w:rPr>
    </w:lvl>
    <w:lvl w:ilvl="1" w:tplc="9466977A">
      <w:start w:val="1"/>
      <w:numFmt w:val="decimal"/>
      <w:lvlText w:val="%2)"/>
      <w:lvlJc w:val="left"/>
      <w:pPr>
        <w:ind w:left="450" w:hanging="240"/>
      </w:pPr>
      <w:rPr>
        <w:rFonts w:ascii="Times New Roman" w:eastAsia="Times New Roman" w:hAnsi="Times New Roman" w:cs="Times New Roman" w:hint="default"/>
        <w:w w:val="100"/>
        <w:sz w:val="22"/>
        <w:szCs w:val="22"/>
        <w:lang w:val="pl-PL" w:eastAsia="en-US" w:bidi="ar-SA"/>
      </w:rPr>
    </w:lvl>
    <w:lvl w:ilvl="2" w:tplc="AAD2D90C">
      <w:start w:val="1"/>
      <w:numFmt w:val="lowerLetter"/>
      <w:lvlText w:val="%3)"/>
      <w:lvlJc w:val="left"/>
      <w:pPr>
        <w:ind w:left="904" w:hanging="228"/>
      </w:pPr>
      <w:rPr>
        <w:rFonts w:ascii="Times New Roman" w:eastAsia="Times New Roman" w:hAnsi="Times New Roman" w:cs="Times New Roman" w:hint="default"/>
        <w:w w:val="100"/>
        <w:sz w:val="22"/>
        <w:szCs w:val="22"/>
        <w:lang w:val="pl-PL" w:eastAsia="en-US" w:bidi="ar-SA"/>
      </w:rPr>
    </w:lvl>
    <w:lvl w:ilvl="3" w:tplc="2348DB9C">
      <w:numFmt w:val="bullet"/>
      <w:lvlText w:val="•"/>
      <w:lvlJc w:val="left"/>
      <w:pPr>
        <w:ind w:left="2090" w:hanging="228"/>
      </w:pPr>
      <w:rPr>
        <w:lang w:val="pl-PL" w:eastAsia="en-US" w:bidi="ar-SA"/>
      </w:rPr>
    </w:lvl>
    <w:lvl w:ilvl="4" w:tplc="A34895DC">
      <w:numFmt w:val="bullet"/>
      <w:lvlText w:val="•"/>
      <w:lvlJc w:val="left"/>
      <w:pPr>
        <w:ind w:left="3281" w:hanging="228"/>
      </w:pPr>
      <w:rPr>
        <w:lang w:val="pl-PL" w:eastAsia="en-US" w:bidi="ar-SA"/>
      </w:rPr>
    </w:lvl>
    <w:lvl w:ilvl="5" w:tplc="C1C06216">
      <w:numFmt w:val="bullet"/>
      <w:lvlText w:val="•"/>
      <w:lvlJc w:val="left"/>
      <w:pPr>
        <w:ind w:left="4472" w:hanging="228"/>
      </w:pPr>
      <w:rPr>
        <w:lang w:val="pl-PL" w:eastAsia="en-US" w:bidi="ar-SA"/>
      </w:rPr>
    </w:lvl>
    <w:lvl w:ilvl="6" w:tplc="8398BEDA">
      <w:numFmt w:val="bullet"/>
      <w:lvlText w:val="•"/>
      <w:lvlJc w:val="left"/>
      <w:pPr>
        <w:ind w:left="5663" w:hanging="228"/>
      </w:pPr>
      <w:rPr>
        <w:lang w:val="pl-PL" w:eastAsia="en-US" w:bidi="ar-SA"/>
      </w:rPr>
    </w:lvl>
    <w:lvl w:ilvl="7" w:tplc="377878B4">
      <w:numFmt w:val="bullet"/>
      <w:lvlText w:val="•"/>
      <w:lvlJc w:val="left"/>
      <w:pPr>
        <w:ind w:left="6854" w:hanging="228"/>
      </w:pPr>
      <w:rPr>
        <w:lang w:val="pl-PL" w:eastAsia="en-US" w:bidi="ar-SA"/>
      </w:rPr>
    </w:lvl>
    <w:lvl w:ilvl="8" w:tplc="09C88046">
      <w:numFmt w:val="bullet"/>
      <w:lvlText w:val="•"/>
      <w:lvlJc w:val="left"/>
      <w:pPr>
        <w:ind w:left="8044" w:hanging="228"/>
      </w:pPr>
      <w:rPr>
        <w:lang w:val="pl-PL" w:eastAsia="en-US" w:bidi="ar-SA"/>
      </w:rPr>
    </w:lvl>
  </w:abstractNum>
  <w:abstractNum w:abstractNumId="1" w15:restartNumberingAfterBreak="0">
    <w:nsid w:val="25741B76"/>
    <w:multiLevelType w:val="hybridMultilevel"/>
    <w:tmpl w:val="CB2AB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E095956"/>
    <w:multiLevelType w:val="hybridMultilevel"/>
    <w:tmpl w:val="023AC55A"/>
    <w:lvl w:ilvl="0" w:tplc="B6C681D6">
      <w:start w:val="1"/>
      <w:numFmt w:val="decimal"/>
      <w:lvlText w:val="%1."/>
      <w:lvlJc w:val="left"/>
      <w:pPr>
        <w:ind w:left="672" w:hanging="406"/>
      </w:pPr>
      <w:rPr>
        <w:rFonts w:ascii="Times New Roman" w:eastAsia="Times New Roman" w:hAnsi="Times New Roman" w:cs="Times New Roman" w:hint="default"/>
        <w:b w:val="0"/>
        <w:bCs w:val="0"/>
        <w:i w:val="0"/>
        <w:iCs w:val="0"/>
        <w:w w:val="99"/>
        <w:sz w:val="24"/>
        <w:szCs w:val="24"/>
        <w:lang w:val="pl-PL" w:eastAsia="en-US" w:bidi="ar-SA"/>
      </w:rPr>
    </w:lvl>
    <w:lvl w:ilvl="1" w:tplc="55E8FF96">
      <w:numFmt w:val="bullet"/>
      <w:lvlText w:val="•"/>
      <w:lvlJc w:val="left"/>
      <w:pPr>
        <w:ind w:left="1600" w:hanging="406"/>
      </w:pPr>
      <w:rPr>
        <w:rFonts w:hint="default"/>
        <w:lang w:val="pl-PL" w:eastAsia="en-US" w:bidi="ar-SA"/>
      </w:rPr>
    </w:lvl>
    <w:lvl w:ilvl="2" w:tplc="A3FA171C">
      <w:numFmt w:val="bullet"/>
      <w:lvlText w:val="•"/>
      <w:lvlJc w:val="left"/>
      <w:pPr>
        <w:ind w:left="2520" w:hanging="406"/>
      </w:pPr>
      <w:rPr>
        <w:rFonts w:hint="default"/>
        <w:lang w:val="pl-PL" w:eastAsia="en-US" w:bidi="ar-SA"/>
      </w:rPr>
    </w:lvl>
    <w:lvl w:ilvl="3" w:tplc="0BD4478C">
      <w:numFmt w:val="bullet"/>
      <w:lvlText w:val="•"/>
      <w:lvlJc w:val="left"/>
      <w:pPr>
        <w:ind w:left="3440" w:hanging="406"/>
      </w:pPr>
      <w:rPr>
        <w:rFonts w:hint="default"/>
        <w:lang w:val="pl-PL" w:eastAsia="en-US" w:bidi="ar-SA"/>
      </w:rPr>
    </w:lvl>
    <w:lvl w:ilvl="4" w:tplc="431C193C">
      <w:numFmt w:val="bullet"/>
      <w:lvlText w:val="•"/>
      <w:lvlJc w:val="left"/>
      <w:pPr>
        <w:ind w:left="4360" w:hanging="406"/>
      </w:pPr>
      <w:rPr>
        <w:rFonts w:hint="default"/>
        <w:lang w:val="pl-PL" w:eastAsia="en-US" w:bidi="ar-SA"/>
      </w:rPr>
    </w:lvl>
    <w:lvl w:ilvl="5" w:tplc="9B580EFC">
      <w:numFmt w:val="bullet"/>
      <w:lvlText w:val="•"/>
      <w:lvlJc w:val="left"/>
      <w:pPr>
        <w:ind w:left="5280" w:hanging="406"/>
      </w:pPr>
      <w:rPr>
        <w:rFonts w:hint="default"/>
        <w:lang w:val="pl-PL" w:eastAsia="en-US" w:bidi="ar-SA"/>
      </w:rPr>
    </w:lvl>
    <w:lvl w:ilvl="6" w:tplc="5F2A6B76">
      <w:numFmt w:val="bullet"/>
      <w:lvlText w:val="•"/>
      <w:lvlJc w:val="left"/>
      <w:pPr>
        <w:ind w:left="6200" w:hanging="406"/>
      </w:pPr>
      <w:rPr>
        <w:rFonts w:hint="default"/>
        <w:lang w:val="pl-PL" w:eastAsia="en-US" w:bidi="ar-SA"/>
      </w:rPr>
    </w:lvl>
    <w:lvl w:ilvl="7" w:tplc="FC98DFEA">
      <w:numFmt w:val="bullet"/>
      <w:lvlText w:val="•"/>
      <w:lvlJc w:val="left"/>
      <w:pPr>
        <w:ind w:left="7121" w:hanging="406"/>
      </w:pPr>
      <w:rPr>
        <w:rFonts w:hint="default"/>
        <w:lang w:val="pl-PL" w:eastAsia="en-US" w:bidi="ar-SA"/>
      </w:rPr>
    </w:lvl>
    <w:lvl w:ilvl="8" w:tplc="98CC6C72">
      <w:numFmt w:val="bullet"/>
      <w:lvlText w:val="•"/>
      <w:lvlJc w:val="left"/>
      <w:pPr>
        <w:ind w:left="8041" w:hanging="406"/>
      </w:pPr>
      <w:rPr>
        <w:rFonts w:hint="default"/>
        <w:lang w:val="pl-PL" w:eastAsia="en-US" w:bidi="ar-SA"/>
      </w:rPr>
    </w:lvl>
  </w:abstractNum>
  <w:abstractNum w:abstractNumId="3" w15:restartNumberingAfterBreak="0">
    <w:nsid w:val="49EB007C"/>
    <w:multiLevelType w:val="hybridMultilevel"/>
    <w:tmpl w:val="810AD2E2"/>
    <w:lvl w:ilvl="0" w:tplc="9E4A21B8">
      <w:start w:val="1"/>
      <w:numFmt w:val="decimal"/>
      <w:lvlText w:val="%1)"/>
      <w:lvlJc w:val="left"/>
      <w:pPr>
        <w:ind w:left="462" w:hanging="240"/>
      </w:pPr>
      <w:rPr>
        <w:rFonts w:ascii="Times New Roman" w:eastAsia="Times New Roman" w:hAnsi="Times New Roman" w:cs="Times New Roman" w:hint="default"/>
        <w:w w:val="100"/>
        <w:sz w:val="22"/>
        <w:szCs w:val="22"/>
        <w:lang w:val="pl-PL" w:eastAsia="en-US" w:bidi="ar-SA"/>
      </w:rPr>
    </w:lvl>
    <w:lvl w:ilvl="1" w:tplc="D200F99C">
      <w:numFmt w:val="bullet"/>
      <w:lvlText w:val="-"/>
      <w:lvlJc w:val="left"/>
      <w:pPr>
        <w:ind w:left="916" w:hanging="125"/>
      </w:pPr>
      <w:rPr>
        <w:rFonts w:ascii="Times New Roman" w:eastAsia="Times New Roman" w:hAnsi="Times New Roman" w:cs="Times New Roman" w:hint="default"/>
        <w:w w:val="100"/>
        <w:sz w:val="22"/>
        <w:szCs w:val="22"/>
        <w:lang w:val="pl-PL" w:eastAsia="en-US" w:bidi="ar-SA"/>
      </w:rPr>
    </w:lvl>
    <w:lvl w:ilvl="2" w:tplc="955ED5C4">
      <w:numFmt w:val="bullet"/>
      <w:lvlText w:val="•"/>
      <w:lvlJc w:val="left"/>
      <w:pPr>
        <w:ind w:left="1976" w:hanging="125"/>
      </w:pPr>
      <w:rPr>
        <w:lang w:val="pl-PL" w:eastAsia="en-US" w:bidi="ar-SA"/>
      </w:rPr>
    </w:lvl>
    <w:lvl w:ilvl="3" w:tplc="3BE650F8">
      <w:numFmt w:val="bullet"/>
      <w:lvlText w:val="•"/>
      <w:lvlJc w:val="left"/>
      <w:pPr>
        <w:ind w:left="3032" w:hanging="125"/>
      </w:pPr>
      <w:rPr>
        <w:lang w:val="pl-PL" w:eastAsia="en-US" w:bidi="ar-SA"/>
      </w:rPr>
    </w:lvl>
    <w:lvl w:ilvl="4" w:tplc="B4E08F72">
      <w:numFmt w:val="bullet"/>
      <w:lvlText w:val="•"/>
      <w:lvlJc w:val="left"/>
      <w:pPr>
        <w:ind w:left="4088" w:hanging="125"/>
      </w:pPr>
      <w:rPr>
        <w:lang w:val="pl-PL" w:eastAsia="en-US" w:bidi="ar-SA"/>
      </w:rPr>
    </w:lvl>
    <w:lvl w:ilvl="5" w:tplc="9F7E1BB8">
      <w:numFmt w:val="bullet"/>
      <w:lvlText w:val="•"/>
      <w:lvlJc w:val="left"/>
      <w:pPr>
        <w:ind w:left="5145" w:hanging="125"/>
      </w:pPr>
      <w:rPr>
        <w:lang w:val="pl-PL" w:eastAsia="en-US" w:bidi="ar-SA"/>
      </w:rPr>
    </w:lvl>
    <w:lvl w:ilvl="6" w:tplc="AB1027FA">
      <w:numFmt w:val="bullet"/>
      <w:lvlText w:val="•"/>
      <w:lvlJc w:val="left"/>
      <w:pPr>
        <w:ind w:left="6201" w:hanging="125"/>
      </w:pPr>
      <w:rPr>
        <w:lang w:val="pl-PL" w:eastAsia="en-US" w:bidi="ar-SA"/>
      </w:rPr>
    </w:lvl>
    <w:lvl w:ilvl="7" w:tplc="ECEEE8F0">
      <w:numFmt w:val="bullet"/>
      <w:lvlText w:val="•"/>
      <w:lvlJc w:val="left"/>
      <w:pPr>
        <w:ind w:left="7257" w:hanging="125"/>
      </w:pPr>
      <w:rPr>
        <w:lang w:val="pl-PL" w:eastAsia="en-US" w:bidi="ar-SA"/>
      </w:rPr>
    </w:lvl>
    <w:lvl w:ilvl="8" w:tplc="C73E13B0">
      <w:numFmt w:val="bullet"/>
      <w:lvlText w:val="•"/>
      <w:lvlJc w:val="left"/>
      <w:pPr>
        <w:ind w:left="8313" w:hanging="125"/>
      </w:pPr>
      <w:rPr>
        <w:lang w:val="pl-PL" w:eastAsia="en-US" w:bidi="ar-SA"/>
      </w:rPr>
    </w:lvl>
  </w:abstractNum>
  <w:abstractNum w:abstractNumId="4" w15:restartNumberingAfterBreak="0">
    <w:nsid w:val="6EFC1827"/>
    <w:multiLevelType w:val="hybridMultilevel"/>
    <w:tmpl w:val="810AD2E2"/>
    <w:lvl w:ilvl="0" w:tplc="9E4A21B8">
      <w:start w:val="1"/>
      <w:numFmt w:val="decimal"/>
      <w:lvlText w:val="%1)"/>
      <w:lvlJc w:val="left"/>
      <w:pPr>
        <w:ind w:left="462" w:hanging="240"/>
      </w:pPr>
      <w:rPr>
        <w:rFonts w:ascii="Times New Roman" w:eastAsia="Times New Roman" w:hAnsi="Times New Roman" w:cs="Times New Roman" w:hint="default"/>
        <w:w w:val="100"/>
        <w:sz w:val="22"/>
        <w:szCs w:val="22"/>
        <w:lang w:val="pl-PL" w:eastAsia="en-US" w:bidi="ar-SA"/>
      </w:rPr>
    </w:lvl>
    <w:lvl w:ilvl="1" w:tplc="D200F99C">
      <w:numFmt w:val="bullet"/>
      <w:lvlText w:val="-"/>
      <w:lvlJc w:val="left"/>
      <w:pPr>
        <w:ind w:left="916" w:hanging="125"/>
      </w:pPr>
      <w:rPr>
        <w:rFonts w:ascii="Times New Roman" w:eastAsia="Times New Roman" w:hAnsi="Times New Roman" w:cs="Times New Roman" w:hint="default"/>
        <w:w w:val="100"/>
        <w:sz w:val="22"/>
        <w:szCs w:val="22"/>
        <w:lang w:val="pl-PL" w:eastAsia="en-US" w:bidi="ar-SA"/>
      </w:rPr>
    </w:lvl>
    <w:lvl w:ilvl="2" w:tplc="955ED5C4">
      <w:numFmt w:val="bullet"/>
      <w:lvlText w:val="•"/>
      <w:lvlJc w:val="left"/>
      <w:pPr>
        <w:ind w:left="1976" w:hanging="125"/>
      </w:pPr>
      <w:rPr>
        <w:lang w:val="pl-PL" w:eastAsia="en-US" w:bidi="ar-SA"/>
      </w:rPr>
    </w:lvl>
    <w:lvl w:ilvl="3" w:tplc="3BE650F8">
      <w:numFmt w:val="bullet"/>
      <w:lvlText w:val="•"/>
      <w:lvlJc w:val="left"/>
      <w:pPr>
        <w:ind w:left="3032" w:hanging="125"/>
      </w:pPr>
      <w:rPr>
        <w:lang w:val="pl-PL" w:eastAsia="en-US" w:bidi="ar-SA"/>
      </w:rPr>
    </w:lvl>
    <w:lvl w:ilvl="4" w:tplc="B4E08F72">
      <w:numFmt w:val="bullet"/>
      <w:lvlText w:val="•"/>
      <w:lvlJc w:val="left"/>
      <w:pPr>
        <w:ind w:left="4088" w:hanging="125"/>
      </w:pPr>
      <w:rPr>
        <w:lang w:val="pl-PL" w:eastAsia="en-US" w:bidi="ar-SA"/>
      </w:rPr>
    </w:lvl>
    <w:lvl w:ilvl="5" w:tplc="9F7E1BB8">
      <w:numFmt w:val="bullet"/>
      <w:lvlText w:val="•"/>
      <w:lvlJc w:val="left"/>
      <w:pPr>
        <w:ind w:left="5145" w:hanging="125"/>
      </w:pPr>
      <w:rPr>
        <w:lang w:val="pl-PL" w:eastAsia="en-US" w:bidi="ar-SA"/>
      </w:rPr>
    </w:lvl>
    <w:lvl w:ilvl="6" w:tplc="AB1027FA">
      <w:numFmt w:val="bullet"/>
      <w:lvlText w:val="•"/>
      <w:lvlJc w:val="left"/>
      <w:pPr>
        <w:ind w:left="6201" w:hanging="125"/>
      </w:pPr>
      <w:rPr>
        <w:lang w:val="pl-PL" w:eastAsia="en-US" w:bidi="ar-SA"/>
      </w:rPr>
    </w:lvl>
    <w:lvl w:ilvl="7" w:tplc="ECEEE8F0">
      <w:numFmt w:val="bullet"/>
      <w:lvlText w:val="•"/>
      <w:lvlJc w:val="left"/>
      <w:pPr>
        <w:ind w:left="7257" w:hanging="125"/>
      </w:pPr>
      <w:rPr>
        <w:lang w:val="pl-PL" w:eastAsia="en-US" w:bidi="ar-SA"/>
      </w:rPr>
    </w:lvl>
    <w:lvl w:ilvl="8" w:tplc="C73E13B0">
      <w:numFmt w:val="bullet"/>
      <w:lvlText w:val="•"/>
      <w:lvlJc w:val="left"/>
      <w:pPr>
        <w:ind w:left="8313" w:hanging="125"/>
      </w:pPr>
      <w:rPr>
        <w:lang w:val="pl-PL" w:eastAsia="en-US" w:bidi="ar-SA"/>
      </w:rPr>
    </w:lvl>
  </w:abstractNum>
  <w:num w:numId="1" w16cid:durableId="172491160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52437410">
    <w:abstractNumId w:val="3"/>
    <w:lvlOverride w:ilvl="0">
      <w:startOverride w:val="1"/>
    </w:lvlOverride>
    <w:lvlOverride w:ilvl="1"/>
    <w:lvlOverride w:ilvl="2"/>
    <w:lvlOverride w:ilvl="3"/>
    <w:lvlOverride w:ilvl="4"/>
    <w:lvlOverride w:ilvl="5"/>
    <w:lvlOverride w:ilvl="6"/>
    <w:lvlOverride w:ilvl="7"/>
    <w:lvlOverride w:ilvl="8"/>
  </w:num>
  <w:num w:numId="3" w16cid:durableId="764375015">
    <w:abstractNumId w:val="2"/>
  </w:num>
  <w:num w:numId="4" w16cid:durableId="611549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063199">
    <w:abstractNumId w:val="3"/>
  </w:num>
  <w:num w:numId="6" w16cid:durableId="1852529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A9"/>
    <w:rsid w:val="002D229E"/>
    <w:rsid w:val="00352182"/>
    <w:rsid w:val="003D516A"/>
    <w:rsid w:val="00404164"/>
    <w:rsid w:val="005824E6"/>
    <w:rsid w:val="005B0D5A"/>
    <w:rsid w:val="005C6383"/>
    <w:rsid w:val="00663A91"/>
    <w:rsid w:val="00741552"/>
    <w:rsid w:val="00812A4C"/>
    <w:rsid w:val="00857DAF"/>
    <w:rsid w:val="00997B8A"/>
    <w:rsid w:val="009A732C"/>
    <w:rsid w:val="00BB609D"/>
    <w:rsid w:val="00C25B0D"/>
    <w:rsid w:val="00CE637A"/>
    <w:rsid w:val="00DB7BE7"/>
    <w:rsid w:val="00E757C2"/>
    <w:rsid w:val="00EF588C"/>
    <w:rsid w:val="00F56BA9"/>
    <w:rsid w:val="00FB2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EAF0"/>
  <w15:chartTrackingRefBased/>
  <w15:docId w15:val="{CC08B7F6-20C6-4735-9E28-96453F0B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BA9"/>
    <w:pPr>
      <w:ind w:left="720"/>
      <w:contextualSpacing/>
    </w:pPr>
  </w:style>
  <w:style w:type="character" w:styleId="Hipercze">
    <w:name w:val="Hyperlink"/>
    <w:basedOn w:val="Domylnaczcionkaakapitu"/>
    <w:uiPriority w:val="99"/>
    <w:semiHidden/>
    <w:unhideWhenUsed/>
    <w:rsid w:val="002D22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andrespol.pl" TargetMode="External"/><Relationship Id="rId5" Type="http://schemas.openxmlformats.org/officeDocument/2006/relationships/hyperlink" Target="mailto:ug@andrespo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1259</Words>
  <Characters>7560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48 Łódź</dc:creator>
  <cp:keywords/>
  <dc:description/>
  <cp:lastModifiedBy>Małgorzata Łukasiewicz</cp:lastModifiedBy>
  <cp:revision>3</cp:revision>
  <dcterms:created xsi:type="dcterms:W3CDTF">2023-07-14T05:32:00Z</dcterms:created>
  <dcterms:modified xsi:type="dcterms:W3CDTF">2023-07-14T05:37:00Z</dcterms:modified>
</cp:coreProperties>
</file>